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2706" w14:textId="5C400E49" w:rsidR="0068318A" w:rsidRPr="00A933AF" w:rsidRDefault="0068318A" w:rsidP="005D76C1">
      <w:pPr>
        <w:spacing w:before="240"/>
        <w:jc w:val="center"/>
        <w:rPr>
          <w:b/>
          <w:caps/>
          <w:sz w:val="28"/>
          <w:szCs w:val="28"/>
        </w:rPr>
      </w:pPr>
      <w:r w:rsidRPr="00A933AF">
        <w:rPr>
          <w:b/>
          <w:caps/>
          <w:sz w:val="28"/>
          <w:szCs w:val="28"/>
        </w:rPr>
        <w:t>monitorovací list podpořené osoby</w:t>
      </w:r>
      <w:r w:rsidR="005D76C1">
        <w:rPr>
          <w:b/>
          <w:caps/>
          <w:sz w:val="28"/>
          <w:szCs w:val="28"/>
        </w:rPr>
        <w:br/>
      </w:r>
      <w:r w:rsidR="005D76C1">
        <w:rPr>
          <w:b/>
          <w:sz w:val="28"/>
          <w:szCs w:val="28"/>
        </w:rPr>
        <w:t>(</w:t>
      </w:r>
      <w:r w:rsidR="005D76C1" w:rsidRPr="005D76C1">
        <w:rPr>
          <w:b/>
          <w:sz w:val="28"/>
          <w:szCs w:val="28"/>
        </w:rPr>
        <w:t>účastníka poradenství v programu S-podnik</w:t>
      </w:r>
      <w:r w:rsidR="005D76C1">
        <w:rPr>
          <w:b/>
          <w:sz w:val="28"/>
          <w:szCs w:val="28"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2D4E5D" w:rsidRPr="003B0D16" w14:paraId="61290962" w14:textId="77777777" w:rsidTr="00876BC6">
        <w:trPr>
          <w:trHeight w:val="278"/>
        </w:trPr>
        <w:tc>
          <w:tcPr>
            <w:tcW w:w="9214" w:type="dxa"/>
            <w:gridSpan w:val="2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D9D0B9" w14:textId="77777777" w:rsidR="002D4E5D" w:rsidRPr="003B0D16" w:rsidRDefault="002D4E5D" w:rsidP="00424C4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B0D16">
              <w:rPr>
                <w:rFonts w:ascii="Arial" w:hAnsi="Arial" w:cs="Arial"/>
                <w:b/>
                <w:sz w:val="18"/>
                <w:szCs w:val="18"/>
              </w:rPr>
              <w:t>Základní údaje o podpořené osobě</w:t>
            </w:r>
          </w:p>
        </w:tc>
      </w:tr>
      <w:tr w:rsidR="002D4E5D" w:rsidRPr="003B0D16" w14:paraId="28A58D9A" w14:textId="77777777" w:rsidTr="00876BC6">
        <w:trPr>
          <w:trHeight w:val="278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59D152" w14:textId="77777777" w:rsidR="002D4E5D" w:rsidRPr="003B0D16" w:rsidRDefault="002D4E5D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Jméno a p</w:t>
            </w:r>
            <w:r w:rsidR="003B0D16">
              <w:rPr>
                <w:rFonts w:ascii="Arial" w:hAnsi="Arial" w:cs="Arial"/>
                <w:sz w:val="18"/>
                <w:szCs w:val="18"/>
              </w:rPr>
              <w:t>říjmení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C041B4" w14:textId="7A4AF205" w:rsidR="002D4E5D" w:rsidRPr="003B0D16" w:rsidRDefault="004305B4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E5D" w:rsidRPr="003B0D16" w14:paraId="32925450" w14:textId="77777777" w:rsidTr="00876BC6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362668" w14:textId="77777777" w:rsidR="002D4E5D" w:rsidRPr="003B0D16" w:rsidRDefault="002D4E5D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Datum narození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6C5F57" w14:textId="4673CE17" w:rsidR="002D4E5D" w:rsidRPr="003B0D16" w:rsidRDefault="004305B4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3AF" w:rsidRPr="003B0D16" w14:paraId="5CE47AC1" w14:textId="77777777" w:rsidTr="00876BC6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B95462" w14:textId="77777777" w:rsidR="00A933AF" w:rsidRPr="003B0D16" w:rsidRDefault="00A933AF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E70CD8" w14:textId="02B379AB" w:rsidR="00A933AF" w:rsidRPr="003B0D16" w:rsidRDefault="004305B4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3AF" w:rsidRPr="003B0D16" w14:paraId="46F80400" w14:textId="77777777" w:rsidTr="00876BC6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463879" w14:textId="77777777" w:rsidR="00A933AF" w:rsidRPr="003B0D16" w:rsidRDefault="00A933AF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F1452F" w14:textId="52ECAABD" w:rsidR="00A933AF" w:rsidRPr="003B0D16" w:rsidRDefault="004305B4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BE4B5E" w14:textId="77777777" w:rsidR="00A933AF" w:rsidRPr="003B0D16" w:rsidRDefault="00A933AF" w:rsidP="003B0D16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933AF" w:rsidRPr="003B0D16" w14:paraId="050CBF4B" w14:textId="77777777" w:rsidTr="00876BC6">
        <w:trPr>
          <w:trHeight w:val="278"/>
        </w:trPr>
        <w:tc>
          <w:tcPr>
            <w:tcW w:w="9214" w:type="dxa"/>
            <w:gridSpan w:val="2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5E270C" w14:textId="77777777" w:rsidR="00A933AF" w:rsidRPr="003B0D16" w:rsidRDefault="00A933AF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Adresa trvalého pobytu</w:t>
            </w:r>
          </w:p>
        </w:tc>
      </w:tr>
      <w:tr w:rsidR="003B0D16" w:rsidRPr="003B0D16" w14:paraId="2FA74923" w14:textId="77777777" w:rsidTr="00876BC6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13621B" w14:textId="77777777" w:rsidR="003B0D16" w:rsidRPr="003B0D16" w:rsidRDefault="003B0D16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Ulice, č. p. / č. o.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A7990C" w14:textId="0B7CC444" w:rsidR="003B0D16" w:rsidRPr="003B0D16" w:rsidRDefault="004305B4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0D16" w:rsidRPr="003B0D16" w14:paraId="7F2C814F" w14:textId="77777777" w:rsidTr="00876BC6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AD8D25" w14:textId="77777777" w:rsidR="003B0D16" w:rsidRPr="003B0D16" w:rsidRDefault="003B0D16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0C9E96" w14:textId="0A146A3F" w:rsidR="003B0D16" w:rsidRPr="003B0D16" w:rsidRDefault="004305B4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0D16" w:rsidRPr="003B0D16" w14:paraId="07E1E54B" w14:textId="77777777" w:rsidTr="00876BC6">
        <w:trPr>
          <w:trHeight w:val="277"/>
        </w:trPr>
        <w:tc>
          <w:tcPr>
            <w:tcW w:w="1701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69A2F8" w14:textId="77777777" w:rsidR="003B0D16" w:rsidRPr="003B0D16" w:rsidRDefault="003B0D16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D16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75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9DE188" w14:textId="14EC1FEE" w:rsidR="003B0D16" w:rsidRPr="003B0D16" w:rsidRDefault="004305B4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0261B48" w14:textId="77777777" w:rsidR="002D4E5D" w:rsidRPr="003B0D16" w:rsidRDefault="002D4E5D" w:rsidP="003B0D16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</w:tblGrid>
      <w:tr w:rsidR="00F20852" w:rsidRPr="003B0D16" w14:paraId="550A0988" w14:textId="77777777" w:rsidTr="0012003D">
        <w:trPr>
          <w:trHeight w:val="278"/>
        </w:trPr>
        <w:tc>
          <w:tcPr>
            <w:tcW w:w="4962" w:type="dxa"/>
            <w:gridSpan w:val="2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18CD77" w14:textId="518C02FA" w:rsidR="00F20852" w:rsidRPr="004531E0" w:rsidRDefault="0012003D" w:rsidP="0012003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hodin poradenství poskytnutý podpořené osobě</w:t>
            </w:r>
          </w:p>
        </w:tc>
      </w:tr>
      <w:tr w:rsidR="00F20852" w:rsidRPr="003B0D16" w14:paraId="3C561CD5" w14:textId="77777777" w:rsidTr="0012003D">
        <w:trPr>
          <w:trHeight w:val="277"/>
        </w:trPr>
        <w:tc>
          <w:tcPr>
            <w:tcW w:w="2410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1C8929" w14:textId="1215381B" w:rsidR="00F20852" w:rsidRPr="003B0D16" w:rsidRDefault="00F20852" w:rsidP="001200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 poskytnuto</w:t>
            </w:r>
          </w:p>
        </w:tc>
        <w:tc>
          <w:tcPr>
            <w:tcW w:w="255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C6D32B" w14:textId="31DD2AA3" w:rsidR="00F20852" w:rsidRPr="003B0D16" w:rsidRDefault="004305B4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F20852" w:rsidRPr="003B0D16" w14:paraId="4C09C867" w14:textId="77777777" w:rsidTr="0012003D">
        <w:trPr>
          <w:trHeight w:val="277"/>
        </w:trPr>
        <w:tc>
          <w:tcPr>
            <w:tcW w:w="2410" w:type="dxa"/>
            <w:shd w:val="clear" w:color="auto" w:fill="F2F2F2" w:themeFill="background1" w:themeFillShade="F2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9CE1EF" w14:textId="23F61FE4" w:rsidR="00F20852" w:rsidRPr="003B0D16" w:rsidRDefault="00F20852" w:rsidP="001200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toho prezenční formou</w:t>
            </w:r>
            <w:r w:rsidRPr="003B0D16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255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945D65" w14:textId="233EC06E" w:rsidR="00F20852" w:rsidRPr="003B0D16" w:rsidRDefault="004305B4" w:rsidP="008A3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E5A0603" w14:textId="77777777" w:rsidR="004531E0" w:rsidRDefault="004531E0" w:rsidP="004531E0">
      <w:pPr>
        <w:spacing w:after="0"/>
        <w:rPr>
          <w:rFonts w:ascii="Arial" w:hAnsi="Arial" w:cs="Arial"/>
          <w:sz w:val="18"/>
          <w:szCs w:val="18"/>
        </w:rPr>
      </w:pPr>
    </w:p>
    <w:p w14:paraId="4EA57ED3" w14:textId="77777777" w:rsidR="004531E0" w:rsidRPr="004531E0" w:rsidRDefault="004531E0" w:rsidP="004531E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D4E5D" w:rsidRPr="00A933AF" w14:paraId="05634A0F" w14:textId="77777777" w:rsidTr="00F20852">
        <w:trPr>
          <w:cantSplit/>
          <w:trHeight w:val="278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DFF4769" w14:textId="3280A528" w:rsidR="002D4E5D" w:rsidRPr="00F20852" w:rsidRDefault="00F20852" w:rsidP="00F208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Další ú</w:t>
            </w:r>
            <w:r w:rsidR="002D4E5D" w:rsidRPr="00F20852">
              <w:rPr>
                <w:rFonts w:ascii="Arial" w:hAnsi="Arial" w:cs="Arial"/>
                <w:b/>
                <w:sz w:val="18"/>
                <w:szCs w:val="18"/>
              </w:rPr>
              <w:t xml:space="preserve">daje </w:t>
            </w:r>
            <w:r>
              <w:rPr>
                <w:rFonts w:ascii="Arial" w:hAnsi="Arial" w:cs="Arial"/>
                <w:b/>
                <w:sz w:val="18"/>
                <w:szCs w:val="18"/>
              </w:rPr>
              <w:t>o podpořené osobě (s</w:t>
            </w:r>
            <w:r w:rsidRPr="00A933AF">
              <w:rPr>
                <w:rFonts w:ascii="Arial" w:hAnsi="Arial" w:cs="Arial"/>
                <w:b/>
                <w:sz w:val="18"/>
                <w:szCs w:val="18"/>
              </w:rPr>
              <w:t xml:space="preserve">tav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dni</w:t>
            </w:r>
            <w:r w:rsidRPr="00A933AF">
              <w:rPr>
                <w:rFonts w:ascii="Arial" w:hAnsi="Arial" w:cs="Arial"/>
                <w:b/>
                <w:sz w:val="18"/>
                <w:szCs w:val="18"/>
              </w:rPr>
              <w:t xml:space="preserve"> zahájení účasti osoby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933AF">
              <w:rPr>
                <w:rFonts w:ascii="Arial" w:hAnsi="Arial" w:cs="Arial"/>
                <w:b/>
                <w:sz w:val="18"/>
                <w:szCs w:val="18"/>
              </w:rPr>
              <w:t>projektu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4D1CDCCB" w14:textId="77777777" w:rsidR="002D4E5D" w:rsidRPr="00A933AF" w:rsidRDefault="002D4E5D" w:rsidP="002D4E5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897"/>
        <w:gridCol w:w="6317"/>
      </w:tblGrid>
      <w:tr w:rsidR="002D4E5D" w:rsidRPr="00A933AF" w14:paraId="47F0B4C6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A7185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Podle pohlaví</w:t>
            </w:r>
          </w:p>
          <w:p w14:paraId="32A1D4EF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Podpořená osoba může patřit pouze do jedné z vymezených skupin.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29198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muži</w:t>
            </w:r>
          </w:p>
          <w:p w14:paraId="1748339C" w14:textId="77777777" w:rsidR="002D4E5D" w:rsidRPr="00A933AF" w:rsidRDefault="002D4E5D" w:rsidP="00F20852">
            <w:pPr>
              <w:spacing w:before="6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ženy</w:t>
            </w:r>
          </w:p>
        </w:tc>
      </w:tr>
      <w:tr w:rsidR="002D4E5D" w:rsidRPr="00A933AF" w14:paraId="0467B406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3E63E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 xml:space="preserve">Podle postavení na trhu práce </w:t>
            </w:r>
          </w:p>
          <w:p w14:paraId="45B4E251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Podpořená osoba může patřit pouze do jedné z vymezených skupin.</w:t>
            </w:r>
          </w:p>
          <w:p w14:paraId="475B18C3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 případě souběhu se uvádí převažující charakteristika.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1DACB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zaměstnanc</w:t>
            </w:r>
            <w:r w:rsidR="004531E0">
              <w:rPr>
                <w:rFonts w:ascii="Arial" w:hAnsi="Arial" w:cs="Arial"/>
                <w:sz w:val="18"/>
                <w:szCs w:val="18"/>
              </w:rPr>
              <w:t>i,</w:t>
            </w:r>
          </w:p>
          <w:p w14:paraId="69C34B13" w14:textId="77777777" w:rsidR="002D4E5D" w:rsidRPr="00A933AF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včetně žen na mateřské dovolené, které byly před nástupem této dovolené zaměstnány</w:t>
            </w:r>
          </w:p>
          <w:p w14:paraId="042413FD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samostatně výdělečně činn</w:t>
            </w:r>
            <w:r w:rsidR="004531E0">
              <w:rPr>
                <w:rFonts w:ascii="Arial" w:hAnsi="Arial" w:cs="Arial"/>
                <w:sz w:val="18"/>
                <w:szCs w:val="18"/>
              </w:rPr>
              <w:t>é,</w:t>
            </w:r>
          </w:p>
          <w:p w14:paraId="771F7C97" w14:textId="77777777" w:rsidR="002D4E5D" w:rsidRPr="00A933AF" w:rsidRDefault="002D4E5D" w:rsidP="004531E0">
            <w:pPr>
              <w:pStyle w:val="Odstavecseseznamem"/>
              <w:numPr>
                <w:ilvl w:val="0"/>
                <w:numId w:val="29"/>
              </w:numPr>
              <w:spacing w:after="0"/>
              <w:ind w:left="714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včetně žen na mateřské dovolené, které byly před nástupem této dovolené osobami samostatně výdělečně činnými</w:t>
            </w:r>
          </w:p>
          <w:p w14:paraId="0DFBA917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na rodičovské dovolené, které byly před nástupem této dovolené zaměstnány nebo samostatně výdělečně činn</w:t>
            </w:r>
            <w:r w:rsidR="004531E0">
              <w:rPr>
                <w:rFonts w:ascii="Arial" w:hAnsi="Arial" w:cs="Arial"/>
                <w:sz w:val="18"/>
                <w:szCs w:val="18"/>
              </w:rPr>
              <w:t>é</w:t>
            </w:r>
          </w:p>
          <w:p w14:paraId="0A929121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dlouhodobě nezaměstnaní,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registrovaní na Úřadu práce ČR</w:t>
            </w:r>
          </w:p>
          <w:p w14:paraId="33D65430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nezaměstnaní – ostatní, registrovaní na Úřadu práce ČR</w:t>
            </w:r>
          </w:p>
          <w:p w14:paraId="40688DEE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neaktivní osoby,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3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které nejsou v procesu vzdělávání nebo odborné přípravy</w:t>
            </w:r>
            <w:r w:rsidR="004531E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19AACC" w14:textId="77777777" w:rsidR="002D4E5D" w:rsidRPr="00A933AF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včetně matek na mateřské dovolené a osob na rodičovské dovolené, které nebyly před nástupem této dovolené ani zaměstnány, ani nepatřily mezi osoby samostatně výdělečně činné</w:t>
            </w:r>
          </w:p>
          <w:p w14:paraId="21BA0497" w14:textId="77777777" w:rsidR="002D4E5D" w:rsidRPr="00A933AF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včetně osob pobírajících invalidní důchod a osob pobírajících starobní důchod, které nepatří ani do kategorie zaměstnanci, ani do kategorie osob samostatně výdělečně činných a nejsou registrované na Úřadu práce ČR</w:t>
            </w:r>
          </w:p>
          <w:p w14:paraId="784EDC55" w14:textId="77777777" w:rsidR="002D4E5D" w:rsidRPr="00A933AF" w:rsidRDefault="002D4E5D" w:rsidP="0012003D">
            <w:pPr>
              <w:spacing w:before="60" w:after="12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neaktivní osoby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4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- ostatní</w:t>
            </w:r>
          </w:p>
        </w:tc>
      </w:tr>
      <w:tr w:rsidR="002D4E5D" w:rsidRPr="00A933AF" w14:paraId="6523E60E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2097F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lastRenderedPageBreak/>
              <w:t>Podle nejvyššího dosaženého vzdělání</w:t>
            </w:r>
          </w:p>
          <w:p w14:paraId="46E31345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Podpořená osoba musí patřit do jedné z vymezených skupin.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71882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bez vzdělání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5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a jinde neuvedené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6"/>
            </w:r>
          </w:p>
          <w:p w14:paraId="5E23EFEB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1. stupeň základní školy nebo 2. stupeň základní školy či 1. - 4. ročník 8letých gymnázií či konzervatoře anebo 1.  - 2. ročník 6letých gymnázií, tj. osoby s primárním (ISCED 1) nebo nižším sekundárním (ISCED 2)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7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vzděláním</w:t>
            </w:r>
          </w:p>
          <w:p w14:paraId="23B7E928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středoškolské, maturita či vyučení anebo pomaturitní studium, tj. osoby s vyšším sekundárním (ISCED 3) nebo postsekundárním (ISCED 4)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8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vzděláním</w:t>
            </w:r>
          </w:p>
          <w:p w14:paraId="617874C0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vyšší odborné, bakalářské, magisterské, doktorské studium, tj. osoby s terciárním (ISCED 5 až 8)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9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vzděláním</w:t>
            </w:r>
          </w:p>
        </w:tc>
      </w:tr>
      <w:tr w:rsidR="002D4E5D" w:rsidRPr="00A933AF" w14:paraId="35FAF8EA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D8E0A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Podle typu znevýhodnění</w:t>
            </w:r>
            <w:r w:rsidRPr="00A933AF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D7EDF24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Podpořená osoba může patřit do více vymezených skupin (příp. do žádné).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322D2" w14:textId="77777777" w:rsidR="002D4E5D" w:rsidRPr="00A933AF" w:rsidRDefault="002D4E5D" w:rsidP="004531E0">
            <w:pPr>
              <w:spacing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migranti; osoby, které jsou původem cizinci; menšiny (včetně marginalizovaných společenství jako jsou Romové)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0"/>
            </w:r>
          </w:p>
          <w:p w14:paraId="659BBBB6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se zdravotním postižením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1"/>
            </w:r>
          </w:p>
          <w:p w14:paraId="227D24D6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s jiným znevýhodněním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2"/>
            </w:r>
          </w:p>
        </w:tc>
      </w:tr>
      <w:tr w:rsidR="002D4E5D" w:rsidRPr="00A933AF" w14:paraId="16490A81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BF44F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Podle přístupu k bydlení</w:t>
            </w:r>
            <w:r w:rsidRPr="00A933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9486998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Podpořená osoba patří či nepatří do vymezené skupiny.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7BF76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bez přístřeší nebo osoby vyloučené z přístupu k bydlení</w:t>
            </w:r>
            <w:r w:rsidRPr="00A933AF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3"/>
            </w:r>
          </w:p>
        </w:tc>
      </w:tr>
      <w:tr w:rsidR="002D4E5D" w:rsidRPr="00A933AF" w14:paraId="08FEC1D5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4BB6D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Podle sektoru ekonomiky, v němž je osoba ekonomicky aktivní</w:t>
            </w:r>
          </w:p>
          <w:p w14:paraId="1B36FFCB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Vyplňují pouze osoby zaměstnané a OSVČ.</w:t>
            </w:r>
          </w:p>
          <w:p w14:paraId="27FFD541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 xml:space="preserve">Podpořená osoba může patřit pouze do jedné z vymezených skupin. </w:t>
            </w:r>
          </w:p>
          <w:p w14:paraId="1CA4F588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C30DA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působící v neziskovém sektoru</w:t>
            </w:r>
          </w:p>
          <w:p w14:paraId="749B2237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působící v podnikatelském sektoru</w:t>
            </w:r>
          </w:p>
          <w:p w14:paraId="7E7C7E1B" w14:textId="77777777" w:rsidR="002D4E5D" w:rsidRPr="00A933AF" w:rsidRDefault="002D4E5D" w:rsidP="004531E0">
            <w:pPr>
              <w:spacing w:before="60" w:after="0"/>
              <w:ind w:left="266" w:hanging="26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osoby působící ve veřejném sektoru</w:t>
            </w:r>
          </w:p>
        </w:tc>
      </w:tr>
      <w:tr w:rsidR="002D4E5D" w:rsidRPr="00A933AF" w14:paraId="5C71D195" w14:textId="77777777" w:rsidTr="00F20852"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EAAC6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Podle specifikace působení ve veřejném sektoru</w:t>
            </w:r>
          </w:p>
          <w:p w14:paraId="3ACA2FB8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79956BC0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Podpořená osoba patří či nepatří do vymezené skupiny.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390A5" w14:textId="77777777" w:rsidR="002D4E5D" w:rsidRPr="00A933AF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23BF">
              <w:rPr>
                <w:rFonts w:ascii="Arial" w:hAnsi="Arial" w:cs="Arial"/>
                <w:sz w:val="18"/>
                <w:szCs w:val="18"/>
              </w:rPr>
              <w:t xml:space="preserve"> zaměstnanci</w:t>
            </w:r>
          </w:p>
          <w:p w14:paraId="44E0F95C" w14:textId="77777777" w:rsidR="002D4E5D" w:rsidRPr="00A933AF" w:rsidRDefault="005D23BF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ministerstva,</w:t>
            </w:r>
          </w:p>
          <w:p w14:paraId="05CB1C29" w14:textId="77777777" w:rsidR="002D4E5D" w:rsidRPr="00A933AF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ústředního správního úřadu</w:t>
            </w:r>
            <w:r w:rsidR="005D23BF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C040D49" w14:textId="77777777" w:rsidR="002D4E5D" w:rsidRPr="00A933AF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některého z</w:t>
            </w:r>
            <w:r w:rsidR="005D23BF">
              <w:rPr>
                <w:rFonts w:ascii="Arial" w:hAnsi="Arial" w:cs="Arial"/>
                <w:sz w:val="18"/>
                <w:szCs w:val="18"/>
              </w:rPr>
              <w:t xml:space="preserve"> ostatních správních úřadů nebo</w:t>
            </w:r>
          </w:p>
          <w:p w14:paraId="227E92CC" w14:textId="77777777" w:rsidR="002D4E5D" w:rsidRPr="00A933AF" w:rsidRDefault="005D23BF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územních samosprávných celků,</w:t>
            </w:r>
          </w:p>
          <w:p w14:paraId="6CD25773" w14:textId="77777777" w:rsidR="002D4E5D" w:rsidRPr="00A933AF" w:rsidRDefault="002D4E5D" w:rsidP="005D23BF">
            <w:pPr>
              <w:keepNext/>
              <w:spacing w:after="120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582363F" w14:textId="77777777" w:rsidR="002D4E5D" w:rsidRPr="00A933AF" w:rsidRDefault="002D4E5D" w:rsidP="004531E0">
      <w:pPr>
        <w:spacing w:before="40" w:after="0"/>
        <w:rPr>
          <w:rFonts w:ascii="Arial" w:hAnsi="Arial" w:cs="Arial"/>
          <w:sz w:val="18"/>
          <w:szCs w:val="18"/>
        </w:rPr>
      </w:pPr>
      <w:r w:rsidRPr="00A933AF">
        <w:rPr>
          <w:rFonts w:ascii="Arial" w:hAnsi="Arial" w:cs="Arial"/>
          <w:sz w:val="18"/>
          <w:szCs w:val="18"/>
        </w:rPr>
        <w:t>** Citlivé údaje - účastník může odmítnout je poskytnout</w:t>
      </w:r>
      <w:r w:rsidR="004531E0">
        <w:rPr>
          <w:rFonts w:ascii="Arial" w:hAnsi="Arial" w:cs="Arial"/>
          <w:sz w:val="18"/>
          <w:szCs w:val="18"/>
        </w:rPr>
        <w:t xml:space="preserve"> – v tom případě ponechte nevyplněno.</w:t>
      </w:r>
    </w:p>
    <w:p w14:paraId="3F67BEB1" w14:textId="77777777" w:rsidR="002D4E5D" w:rsidRPr="00A933AF" w:rsidRDefault="002D4E5D" w:rsidP="002D4E5D">
      <w:pPr>
        <w:pStyle w:val="Textpoznpodarou"/>
        <w:rPr>
          <w:rFonts w:ascii="Arial" w:hAnsi="Arial" w:cs="Arial"/>
          <w:szCs w:val="18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897"/>
        <w:gridCol w:w="6317"/>
      </w:tblGrid>
      <w:tr w:rsidR="002D4E5D" w:rsidRPr="00A933AF" w14:paraId="0C785431" w14:textId="77777777" w:rsidTr="00F20852">
        <w:trPr>
          <w:trHeight w:val="1104"/>
        </w:trPr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8557C" w14:textId="2795D6DC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lastRenderedPageBreak/>
              <w:t>Zaměstnanec vykonává svou pracovní činnost z více než 50</w:t>
            </w:r>
            <w:r w:rsidR="00F2085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933A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10942E9F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Vyplňují pouze osoby zaměstnané.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D428F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 některém z krajů či krajích ČR s výjimkou hlavního města Prahy</w:t>
            </w:r>
          </w:p>
          <w:p w14:paraId="207F35A7" w14:textId="77777777" w:rsidR="002D4E5D" w:rsidRPr="00A933AF" w:rsidRDefault="002D4E5D" w:rsidP="00F20852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 hlavním městě Praze</w:t>
            </w:r>
          </w:p>
          <w:p w14:paraId="4B3A0901" w14:textId="77777777" w:rsidR="002D4E5D" w:rsidRPr="00A933AF" w:rsidRDefault="002D4E5D" w:rsidP="00F20852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 Ústeckém či Karlovarském kraji</w:t>
            </w:r>
          </w:p>
        </w:tc>
      </w:tr>
      <w:tr w:rsidR="002D4E5D" w:rsidRPr="00A933AF" w14:paraId="2B52796C" w14:textId="77777777" w:rsidTr="00F20852">
        <w:trPr>
          <w:trHeight w:val="936"/>
        </w:trPr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293B2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Osoba samostatně výdělečně činná má sídlo podnikání</w:t>
            </w:r>
          </w:p>
          <w:p w14:paraId="382900D6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1DE3F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 některém z krajů či krajích ČR s výjimkou hlavního města Prahy</w:t>
            </w:r>
          </w:p>
          <w:p w14:paraId="0087DBD3" w14:textId="77777777" w:rsidR="002D4E5D" w:rsidRPr="00A933AF" w:rsidRDefault="002D4E5D" w:rsidP="00F20852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 hlavním městě Praze</w:t>
            </w:r>
          </w:p>
          <w:p w14:paraId="7708E552" w14:textId="77777777" w:rsidR="002D4E5D" w:rsidRPr="00A933AF" w:rsidRDefault="002D4E5D" w:rsidP="00F20852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 Ústeckém či Karlovarském kraji</w:t>
            </w:r>
          </w:p>
        </w:tc>
      </w:tr>
      <w:tr w:rsidR="002D4E5D" w:rsidRPr="00A933AF" w14:paraId="1BDF312A" w14:textId="77777777" w:rsidTr="00F20852">
        <w:trPr>
          <w:trHeight w:val="756"/>
        </w:trPr>
        <w:tc>
          <w:tcPr>
            <w:tcW w:w="289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8E234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b/>
                <w:sz w:val="18"/>
                <w:szCs w:val="18"/>
              </w:rPr>
              <w:t>Studium žáka/studenta probíhá z více než 50 %</w:t>
            </w:r>
          </w:p>
          <w:p w14:paraId="6DDAA0AE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33AF"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3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33176" w14:textId="77777777" w:rsidR="002D4E5D" w:rsidRPr="00A933AF" w:rsidRDefault="002D4E5D" w:rsidP="00424C40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 některém z krajů či krajích ČR s výjimkou hlavního města Prahy</w:t>
            </w:r>
          </w:p>
          <w:p w14:paraId="4D9D7E9E" w14:textId="77777777" w:rsidR="002D4E5D" w:rsidRPr="00A933AF" w:rsidRDefault="002D4E5D" w:rsidP="00F20852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 hlavním městě Praze</w:t>
            </w:r>
          </w:p>
          <w:p w14:paraId="2E0F4BE4" w14:textId="77777777" w:rsidR="002D4E5D" w:rsidRPr="00A933AF" w:rsidRDefault="002D4E5D" w:rsidP="00F20852">
            <w:pPr>
              <w:spacing w:before="6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3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755">
              <w:rPr>
                <w:rFonts w:ascii="Arial" w:hAnsi="Arial" w:cs="Arial"/>
                <w:sz w:val="18"/>
                <w:szCs w:val="18"/>
              </w:rPr>
            </w:r>
            <w:r w:rsidR="008F17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33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33AF">
              <w:rPr>
                <w:rFonts w:ascii="Arial" w:hAnsi="Arial" w:cs="Arial"/>
                <w:sz w:val="18"/>
                <w:szCs w:val="18"/>
              </w:rPr>
              <w:t xml:space="preserve"> v Ústeckém či Karlovarském kraji</w:t>
            </w:r>
          </w:p>
        </w:tc>
      </w:tr>
    </w:tbl>
    <w:p w14:paraId="5C6DC8BC" w14:textId="77777777" w:rsidR="002D4E5D" w:rsidRPr="00A933AF" w:rsidRDefault="002D4E5D" w:rsidP="002D4E5D">
      <w:pPr>
        <w:pStyle w:val="Textpoznpodarou"/>
        <w:rPr>
          <w:rFonts w:ascii="Arial" w:hAnsi="Arial" w:cs="Arial"/>
          <w:szCs w:val="18"/>
        </w:rPr>
      </w:pPr>
    </w:p>
    <w:p w14:paraId="7ABAC223" w14:textId="77777777" w:rsidR="002D4E5D" w:rsidRPr="00A933AF" w:rsidRDefault="002D4E5D" w:rsidP="002D4E5D">
      <w:pPr>
        <w:pStyle w:val="Textpoznpodarou"/>
        <w:rPr>
          <w:rFonts w:ascii="Arial" w:hAnsi="Arial" w:cs="Arial"/>
          <w:szCs w:val="18"/>
        </w:rPr>
      </w:pPr>
    </w:p>
    <w:p w14:paraId="69B6C3DB" w14:textId="102D6820" w:rsidR="00095860" w:rsidRPr="00A933AF" w:rsidRDefault="0012003D" w:rsidP="002D4E5D">
      <w:pPr>
        <w:pStyle w:val="Textpoznpodarou"/>
        <w:rPr>
          <w:rFonts w:ascii="Arial" w:hAnsi="Arial" w:cs="Arial"/>
          <w:szCs w:val="18"/>
        </w:rPr>
      </w:pPr>
      <w:r w:rsidRPr="00A933AF">
        <w:rPr>
          <w:rFonts w:ascii="Arial" w:hAnsi="Arial" w:cs="Arial"/>
          <w:szCs w:val="18"/>
        </w:rPr>
        <w:t>Prohlašuji, že jsem se seznámil s „Informace</w:t>
      </w:r>
      <w:r w:rsidR="008762B6">
        <w:rPr>
          <w:rFonts w:ascii="Arial" w:hAnsi="Arial" w:cs="Arial"/>
          <w:szCs w:val="18"/>
        </w:rPr>
        <w:t>mi</w:t>
      </w:r>
      <w:r w:rsidRPr="00A933AF">
        <w:rPr>
          <w:rFonts w:ascii="Arial" w:hAnsi="Arial" w:cs="Arial"/>
          <w:szCs w:val="18"/>
        </w:rPr>
        <w:t xml:space="preserve"> pro </w:t>
      </w:r>
      <w:r w:rsidR="008762B6">
        <w:rPr>
          <w:rFonts w:ascii="Arial" w:hAnsi="Arial" w:cs="Arial"/>
          <w:szCs w:val="18"/>
        </w:rPr>
        <w:t>p</w:t>
      </w:r>
      <w:r w:rsidRPr="00A933AF">
        <w:rPr>
          <w:rFonts w:ascii="Arial" w:hAnsi="Arial" w:cs="Arial"/>
          <w:szCs w:val="18"/>
        </w:rPr>
        <w:t xml:space="preserve">odpořené osoby o zpracování jejich osobních údajů v rámci poskytovaného poradenství v programu S-podnik“ </w:t>
      </w:r>
      <w:r w:rsidR="008762B6">
        <w:rPr>
          <w:rFonts w:ascii="Arial" w:hAnsi="Arial" w:cs="Arial"/>
          <w:szCs w:val="18"/>
        </w:rPr>
        <w:t>uvedenými v tomto</w:t>
      </w:r>
      <w:r w:rsidRPr="00A933AF">
        <w:rPr>
          <w:rFonts w:ascii="Arial" w:hAnsi="Arial" w:cs="Arial"/>
          <w:szCs w:val="18"/>
        </w:rPr>
        <w:t xml:space="preserve"> monitorovací</w:t>
      </w:r>
      <w:r w:rsidR="008762B6">
        <w:rPr>
          <w:rFonts w:ascii="Arial" w:hAnsi="Arial" w:cs="Arial"/>
          <w:szCs w:val="18"/>
        </w:rPr>
        <w:t>m</w:t>
      </w:r>
      <w:r w:rsidRPr="00A933AF">
        <w:rPr>
          <w:rFonts w:ascii="Arial" w:hAnsi="Arial" w:cs="Arial"/>
          <w:szCs w:val="18"/>
        </w:rPr>
        <w:t xml:space="preserve"> listu podpořené osoby</w:t>
      </w:r>
      <w:r w:rsidR="006F144C">
        <w:rPr>
          <w:rFonts w:ascii="Arial" w:hAnsi="Arial" w:cs="Arial"/>
          <w:szCs w:val="18"/>
        </w:rPr>
        <w:t>,</w:t>
      </w:r>
      <w:r w:rsidR="008762B6" w:rsidRPr="008762B6">
        <w:t xml:space="preserve"> </w:t>
      </w:r>
      <w:r w:rsidR="008762B6" w:rsidRPr="008762B6">
        <w:rPr>
          <w:rFonts w:ascii="Arial" w:hAnsi="Arial" w:cs="Arial"/>
          <w:szCs w:val="18"/>
        </w:rPr>
        <w:t>kter</w:t>
      </w:r>
      <w:r w:rsidR="008762B6">
        <w:rPr>
          <w:rFonts w:ascii="Arial" w:hAnsi="Arial" w:cs="Arial"/>
          <w:szCs w:val="18"/>
        </w:rPr>
        <w:t>é</w:t>
      </w:r>
      <w:r w:rsidR="008762B6" w:rsidRPr="008762B6">
        <w:rPr>
          <w:rFonts w:ascii="Arial" w:hAnsi="Arial" w:cs="Arial"/>
          <w:szCs w:val="18"/>
        </w:rPr>
        <w:t xml:space="preserve"> obsahuj</w:t>
      </w:r>
      <w:r w:rsidR="008762B6">
        <w:rPr>
          <w:rFonts w:ascii="Arial" w:hAnsi="Arial" w:cs="Arial"/>
          <w:szCs w:val="18"/>
        </w:rPr>
        <w:t>í</w:t>
      </w:r>
      <w:r w:rsidR="008762B6" w:rsidRPr="008762B6">
        <w:rPr>
          <w:rFonts w:ascii="Arial" w:hAnsi="Arial" w:cs="Arial"/>
          <w:szCs w:val="18"/>
        </w:rPr>
        <w:t xml:space="preserve"> podrobnosti o zpracování osobních údajů </w:t>
      </w:r>
      <w:r w:rsidR="006F144C">
        <w:rPr>
          <w:rFonts w:ascii="Arial" w:hAnsi="Arial" w:cs="Arial"/>
          <w:szCs w:val="18"/>
        </w:rPr>
        <w:t xml:space="preserve">a </w:t>
      </w:r>
      <w:r w:rsidR="006F144C" w:rsidRPr="006F144C">
        <w:rPr>
          <w:rFonts w:ascii="Arial" w:hAnsi="Arial" w:cs="Arial"/>
          <w:szCs w:val="18"/>
        </w:rPr>
        <w:t>práv</w:t>
      </w:r>
      <w:r w:rsidR="006F144C">
        <w:rPr>
          <w:rFonts w:ascii="Arial" w:hAnsi="Arial" w:cs="Arial"/>
          <w:szCs w:val="18"/>
        </w:rPr>
        <w:t>ech</w:t>
      </w:r>
      <w:r w:rsidR="006F144C" w:rsidRPr="006F144C">
        <w:rPr>
          <w:rFonts w:ascii="Arial" w:hAnsi="Arial" w:cs="Arial"/>
          <w:szCs w:val="18"/>
        </w:rPr>
        <w:t xml:space="preserve">, která </w:t>
      </w:r>
      <w:r w:rsidR="006F144C">
        <w:rPr>
          <w:rFonts w:ascii="Arial" w:hAnsi="Arial" w:cs="Arial"/>
          <w:szCs w:val="18"/>
        </w:rPr>
        <w:t>mi</w:t>
      </w:r>
      <w:r w:rsidR="006F144C" w:rsidRPr="006F144C">
        <w:rPr>
          <w:rFonts w:ascii="Arial" w:hAnsi="Arial" w:cs="Arial"/>
          <w:szCs w:val="18"/>
        </w:rPr>
        <w:t xml:space="preserve"> v této souvislosti náleží</w:t>
      </w:r>
      <w:r w:rsidR="006F144C">
        <w:rPr>
          <w:rFonts w:ascii="Arial" w:hAnsi="Arial" w:cs="Arial"/>
          <w:szCs w:val="18"/>
        </w:rPr>
        <w:t>.</w:t>
      </w:r>
    </w:p>
    <w:p w14:paraId="23848E3D" w14:textId="77777777" w:rsidR="00095860" w:rsidRPr="00A933AF" w:rsidRDefault="00095860" w:rsidP="002D4E5D">
      <w:pPr>
        <w:pStyle w:val="Textpoznpodarou"/>
        <w:rPr>
          <w:rFonts w:ascii="Arial" w:hAnsi="Arial" w:cs="Arial"/>
          <w:szCs w:val="18"/>
        </w:rPr>
      </w:pPr>
    </w:p>
    <w:tbl>
      <w:tblPr>
        <w:tblW w:w="8051" w:type="dxa"/>
        <w:tblLayout w:type="fixed"/>
        <w:tblLook w:val="04A0" w:firstRow="1" w:lastRow="0" w:firstColumn="1" w:lastColumn="0" w:noHBand="0" w:noVBand="1"/>
      </w:tblPr>
      <w:tblGrid>
        <w:gridCol w:w="624"/>
        <w:gridCol w:w="4876"/>
        <w:gridCol w:w="567"/>
        <w:gridCol w:w="1984"/>
      </w:tblGrid>
      <w:tr w:rsidR="00A933AF" w:rsidRPr="008F2702" w14:paraId="453CE0A7" w14:textId="77777777" w:rsidTr="00A933AF">
        <w:trPr>
          <w:trHeight w:val="397"/>
        </w:trPr>
        <w:tc>
          <w:tcPr>
            <w:tcW w:w="624" w:type="dxa"/>
            <w:vAlign w:val="bottom"/>
          </w:tcPr>
          <w:p w14:paraId="2F51804B" w14:textId="77777777" w:rsidR="00A933AF" w:rsidRPr="008F2702" w:rsidRDefault="00A933AF" w:rsidP="00A933A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F2702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14:paraId="64B397AF" w14:textId="77777777" w:rsidR="00A933AF" w:rsidRDefault="00A933AF" w:rsidP="0012003D">
            <w:pPr>
              <w:spacing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58CEF7A1" w14:textId="77777777" w:rsidR="00A933AF" w:rsidRPr="008F2702" w:rsidRDefault="00A933AF" w:rsidP="00A933A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F2702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16FEBA47" w14:textId="656352CA" w:rsidR="00A933AF" w:rsidRPr="00CA6D05" w:rsidRDefault="0012003D" w:rsidP="0012003D">
            <w:pPr>
              <w:spacing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5A3A8E5" w14:textId="77777777" w:rsidR="00A933AF" w:rsidRPr="008C0FE1" w:rsidRDefault="00A933AF" w:rsidP="0012003D">
      <w:pPr>
        <w:pStyle w:val="Textpoznpodarou"/>
        <w:spacing w:before="1440"/>
      </w:pPr>
    </w:p>
    <w:tbl>
      <w:tblPr>
        <w:tblW w:w="0" w:type="auto"/>
        <w:tblInd w:w="70" w:type="dxa"/>
        <w:tblBorders>
          <w:top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</w:tblGrid>
      <w:tr w:rsidR="00A933AF" w:rsidRPr="004B03E0" w14:paraId="78DC54BE" w14:textId="77777777" w:rsidTr="00A933AF">
        <w:tc>
          <w:tcPr>
            <w:tcW w:w="4404" w:type="dxa"/>
            <w:shd w:val="clear" w:color="auto" w:fill="auto"/>
            <w:tcMar>
              <w:top w:w="28" w:type="dxa"/>
              <w:bottom w:w="28" w:type="dxa"/>
            </w:tcMar>
          </w:tcPr>
          <w:p w14:paraId="529352CD" w14:textId="77777777" w:rsidR="00A933AF" w:rsidRPr="004B03E0" w:rsidRDefault="00A933AF" w:rsidP="00A933A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podpořené osoby</w:t>
            </w:r>
          </w:p>
        </w:tc>
      </w:tr>
    </w:tbl>
    <w:p w14:paraId="6370C48D" w14:textId="77777777" w:rsidR="00095860" w:rsidRDefault="00095860" w:rsidP="0068318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095860" w:rsidRPr="00085FA2" w14:paraId="315A13FA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67C15B9" w14:textId="1308C044" w:rsidR="00095860" w:rsidRPr="00EB3266" w:rsidRDefault="00095860" w:rsidP="001200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3266">
              <w:rPr>
                <w:rFonts w:ascii="Arial" w:hAnsi="Arial" w:cs="Arial"/>
                <w:b/>
                <w:sz w:val="24"/>
                <w:szCs w:val="24"/>
              </w:rPr>
              <w:t xml:space="preserve">Informace pro </w:t>
            </w:r>
            <w:r w:rsidR="00022454">
              <w:rPr>
                <w:rFonts w:ascii="Arial" w:hAnsi="Arial" w:cs="Arial"/>
                <w:b/>
                <w:sz w:val="24"/>
                <w:szCs w:val="24"/>
              </w:rPr>
              <w:t>podp</w:t>
            </w:r>
            <w:r w:rsidRPr="00EB3266">
              <w:rPr>
                <w:rFonts w:ascii="Arial" w:hAnsi="Arial" w:cs="Arial"/>
                <w:b/>
                <w:sz w:val="24"/>
                <w:szCs w:val="24"/>
              </w:rPr>
              <w:t>ořené osoby o zpracování jejich osobních údajů v rámci poskytovaného poradenství v programu S-podnik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5860" w:rsidRPr="00085FA2" w14:paraId="614F3D17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7BD3961" w14:textId="77777777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095860" w:rsidRPr="007E0E86" w14:paraId="48818E90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E7890D" w14:textId="77777777" w:rsidR="00095860" w:rsidRPr="003C2AA0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2AA0">
              <w:rPr>
                <w:rFonts w:ascii="Arial" w:hAnsi="Arial" w:cs="Arial"/>
                <w:sz w:val="18"/>
                <w:szCs w:val="18"/>
              </w:rPr>
              <w:t>Ministerstvo práce a</w:t>
            </w:r>
            <w:r>
              <w:rPr>
                <w:rFonts w:ascii="Arial" w:hAnsi="Arial" w:cs="Arial"/>
                <w:sz w:val="18"/>
                <w:szCs w:val="18"/>
              </w:rPr>
              <w:t xml:space="preserve"> sociálních věcí</w:t>
            </w:r>
            <w:r w:rsidRPr="003C2AA0">
              <w:rPr>
                <w:rFonts w:ascii="Arial" w:hAnsi="Arial" w:cs="Arial"/>
                <w:sz w:val="18"/>
                <w:szCs w:val="18"/>
              </w:rPr>
              <w:t>, IČO: 00551023, se sídlem Na Poříčním právu 1/376, 128 01, Praha 2, telefon: +420221921111, ID datové schránky: sc9aavg</w:t>
            </w:r>
          </w:p>
        </w:tc>
      </w:tr>
      <w:tr w:rsidR="00095860" w:rsidRPr="00085FA2" w14:paraId="1B769B50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D471829" w14:textId="3FCFC160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t>Totožnost a kontaktní údaje pověřence pro ochranu osobní</w:t>
            </w:r>
            <w:r w:rsidR="0012003D">
              <w:rPr>
                <w:rFonts w:ascii="Arial" w:hAnsi="Arial" w:cs="Arial"/>
                <w:b/>
                <w:sz w:val="18"/>
                <w:szCs w:val="18"/>
              </w:rPr>
              <w:t>ch údajů správce osobních údajů</w:t>
            </w:r>
          </w:p>
        </w:tc>
      </w:tr>
      <w:tr w:rsidR="00095860" w:rsidRPr="007E0E86" w14:paraId="648B6E80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310B4E" w14:textId="1C220EC1" w:rsidR="00095860" w:rsidRPr="003C2AA0" w:rsidRDefault="00095860" w:rsidP="004305B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2AA0">
              <w:rPr>
                <w:rFonts w:ascii="Arial" w:hAnsi="Arial" w:cs="Arial"/>
                <w:sz w:val="18"/>
                <w:szCs w:val="18"/>
              </w:rPr>
              <w:t>Ing. Jiří Češka, Ministerstvo práce a</w:t>
            </w:r>
            <w:r>
              <w:rPr>
                <w:rFonts w:ascii="Arial" w:hAnsi="Arial" w:cs="Arial"/>
                <w:sz w:val="18"/>
                <w:szCs w:val="18"/>
              </w:rPr>
              <w:t xml:space="preserve"> sociálních věcí</w:t>
            </w:r>
            <w:r w:rsidRPr="003C2AA0">
              <w:rPr>
                <w:rFonts w:ascii="Arial" w:hAnsi="Arial" w:cs="Arial"/>
                <w:sz w:val="18"/>
                <w:szCs w:val="18"/>
              </w:rPr>
              <w:t>, Na Poříčním právu 1/376, 128 01 Praha 2, telefon: +420</w:t>
            </w:r>
            <w:r w:rsidR="004305B4">
              <w:rPr>
                <w:rFonts w:ascii="Arial" w:hAnsi="Arial" w:cs="Arial"/>
                <w:sz w:val="18"/>
                <w:szCs w:val="18"/>
              </w:rPr>
              <w:t> </w:t>
            </w:r>
            <w:r w:rsidRPr="003C2AA0">
              <w:rPr>
                <w:rFonts w:ascii="Arial" w:hAnsi="Arial" w:cs="Arial"/>
                <w:sz w:val="18"/>
                <w:szCs w:val="18"/>
              </w:rPr>
              <w:t>221</w:t>
            </w:r>
            <w:r w:rsidR="004305B4">
              <w:rPr>
                <w:rFonts w:ascii="Arial" w:hAnsi="Arial" w:cs="Arial"/>
                <w:sz w:val="18"/>
                <w:szCs w:val="18"/>
              </w:rPr>
              <w:t> </w:t>
            </w:r>
            <w:r w:rsidRPr="003C2AA0">
              <w:rPr>
                <w:rFonts w:ascii="Arial" w:hAnsi="Arial" w:cs="Arial"/>
                <w:sz w:val="18"/>
                <w:szCs w:val="18"/>
              </w:rPr>
              <w:t>923</w:t>
            </w:r>
            <w:r w:rsidR="004305B4">
              <w:rPr>
                <w:rFonts w:ascii="Arial" w:hAnsi="Arial" w:cs="Arial"/>
                <w:sz w:val="18"/>
                <w:szCs w:val="18"/>
              </w:rPr>
              <w:t> </w:t>
            </w:r>
            <w:r w:rsidRPr="003C2AA0">
              <w:rPr>
                <w:rFonts w:ascii="Arial" w:hAnsi="Arial" w:cs="Arial"/>
                <w:sz w:val="18"/>
                <w:szCs w:val="18"/>
              </w:rPr>
              <w:t>787; +420</w:t>
            </w:r>
            <w:r w:rsidR="004305B4">
              <w:rPr>
                <w:rFonts w:ascii="Arial" w:hAnsi="Arial" w:cs="Arial"/>
                <w:sz w:val="18"/>
                <w:szCs w:val="18"/>
              </w:rPr>
              <w:t> </w:t>
            </w:r>
            <w:r w:rsidRPr="003C2AA0">
              <w:rPr>
                <w:rFonts w:ascii="Arial" w:hAnsi="Arial" w:cs="Arial"/>
                <w:sz w:val="18"/>
                <w:szCs w:val="18"/>
              </w:rPr>
              <w:t>608</w:t>
            </w:r>
            <w:r w:rsidR="004305B4">
              <w:rPr>
                <w:rFonts w:ascii="Arial" w:hAnsi="Arial" w:cs="Arial"/>
                <w:sz w:val="18"/>
                <w:szCs w:val="18"/>
              </w:rPr>
              <w:t> </w:t>
            </w:r>
            <w:r w:rsidRPr="003C2AA0">
              <w:rPr>
                <w:rFonts w:ascii="Arial" w:hAnsi="Arial" w:cs="Arial"/>
                <w:sz w:val="18"/>
                <w:szCs w:val="18"/>
              </w:rPr>
              <w:t>120</w:t>
            </w:r>
            <w:r w:rsidR="004305B4">
              <w:rPr>
                <w:rFonts w:ascii="Arial" w:hAnsi="Arial" w:cs="Arial"/>
                <w:sz w:val="18"/>
                <w:szCs w:val="18"/>
              </w:rPr>
              <w:t> 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235, e-mail: </w:t>
            </w:r>
            <w:hyperlink r:id="rId11" w:history="1">
              <w:r w:rsidRPr="003C2AA0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gdpr@mpsv.cz</w:t>
              </w:r>
            </w:hyperlink>
            <w:r w:rsidRPr="003C2AA0">
              <w:rPr>
                <w:rFonts w:ascii="Arial" w:hAnsi="Arial" w:cs="Arial"/>
                <w:sz w:val="18"/>
                <w:szCs w:val="18"/>
              </w:rPr>
              <w:t>. Případné změny těchto údajů na webových stránkách www.mpsv.cz.</w:t>
            </w:r>
          </w:p>
        </w:tc>
      </w:tr>
      <w:tr w:rsidR="00095860" w:rsidRPr="00085FA2" w14:paraId="2B513922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41B030F" w14:textId="7138E7EA" w:rsidR="00095860" w:rsidRPr="003C2AA0" w:rsidRDefault="0012003D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Účel zpracování osobních údajů</w:t>
            </w:r>
          </w:p>
        </w:tc>
      </w:tr>
      <w:tr w:rsidR="00095860" w:rsidRPr="00085FA2" w14:paraId="16E4E814" w14:textId="77777777" w:rsidTr="0012003D">
        <w:trPr>
          <w:cantSplit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09894B" w14:textId="77777777" w:rsidR="00095860" w:rsidRPr="003C2AA0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5C1720">
              <w:rPr>
                <w:rFonts w:ascii="Arial" w:hAnsi="Arial" w:cs="Arial"/>
                <w:sz w:val="18"/>
                <w:szCs w:val="18"/>
              </w:rPr>
              <w:t xml:space="preserve"> tomto formuláři uvedené osobní údaje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podpořen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ze zdrojů Operačního programu Zaměstnanost </w:t>
            </w:r>
            <w:r>
              <w:rPr>
                <w:rFonts w:ascii="Arial" w:hAnsi="Arial" w:cs="Arial"/>
                <w:sz w:val="18"/>
                <w:szCs w:val="18"/>
              </w:rPr>
              <w:t>(OPZ) jsou zpracovávány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za účel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prokázání řádného a efektivního nakládání s prostředky Evropského sociálního fondu</w:t>
            </w:r>
            <w:r>
              <w:rPr>
                <w:rFonts w:ascii="Arial" w:hAnsi="Arial" w:cs="Arial"/>
                <w:sz w:val="18"/>
                <w:szCs w:val="18"/>
              </w:rPr>
              <w:t xml:space="preserve"> (ESF)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, které byly na realizaci projektu (poradenství) poskytnuty. </w:t>
            </w:r>
            <w:r w:rsidRPr="005C1720">
              <w:rPr>
                <w:rFonts w:ascii="Arial" w:hAnsi="Arial" w:cs="Arial"/>
                <w:sz w:val="18"/>
                <w:szCs w:val="18"/>
              </w:rPr>
              <w:t xml:space="preserve">Údaje z tohoto formuláře budou použity pro přípravu zpráv o realizaci projektu. </w:t>
            </w:r>
          </w:p>
        </w:tc>
      </w:tr>
      <w:tr w:rsidR="00095860" w:rsidRPr="00085FA2" w14:paraId="546DC6A7" w14:textId="77777777" w:rsidTr="0012003D">
        <w:trPr>
          <w:cantSplit/>
        </w:trPr>
        <w:tc>
          <w:tcPr>
            <w:tcW w:w="899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6A7F4F8" w14:textId="77777777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95860" w:rsidRPr="004B03E0" w14:paraId="0DB9AE68" w14:textId="77777777" w:rsidTr="0012003D">
        <w:trPr>
          <w:cantSplit/>
        </w:trPr>
        <w:tc>
          <w:tcPr>
            <w:tcW w:w="8990" w:type="dxa"/>
            <w:tcMar>
              <w:top w:w="28" w:type="dxa"/>
              <w:bottom w:w="28" w:type="dxa"/>
            </w:tcMar>
          </w:tcPr>
          <w:p w14:paraId="126AD87A" w14:textId="5CCB8BEB" w:rsidR="00095860" w:rsidRPr="003C2AA0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2AA0">
              <w:rPr>
                <w:rFonts w:ascii="Arial" w:hAnsi="Arial" w:cs="Arial"/>
                <w:sz w:val="18"/>
                <w:szCs w:val="18"/>
              </w:rPr>
              <w:t xml:space="preserve">Ministerstvo práce a sociálních věcí </w:t>
            </w:r>
            <w:r>
              <w:rPr>
                <w:rFonts w:ascii="Arial" w:hAnsi="Arial" w:cs="Arial"/>
                <w:sz w:val="18"/>
                <w:szCs w:val="18"/>
              </w:rPr>
              <w:t xml:space="preserve">(MPSV) </w:t>
            </w:r>
            <w:r w:rsidRPr="003C2AA0">
              <w:rPr>
                <w:rFonts w:ascii="Arial" w:hAnsi="Arial" w:cs="Arial"/>
                <w:sz w:val="18"/>
                <w:szCs w:val="18"/>
              </w:rPr>
              <w:t>jakožto Řídicí orgán O</w:t>
            </w:r>
            <w:r>
              <w:rPr>
                <w:rFonts w:ascii="Arial" w:hAnsi="Arial" w:cs="Arial"/>
                <w:sz w:val="18"/>
                <w:szCs w:val="18"/>
              </w:rPr>
              <w:t>PZ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je coby správce dle čl. 6 odst. 1 písm. c) a dle čl. 9 odst. 2 písm. g) nařízení E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a Rady (EU) 2016/679 o ochraně fyzických osob v souvislosti se zpracováním osobních údajů a o volném pohybu těchto údajů (dále jen „Obecné nařízení o ochraně osobních údajů“) oprávněno zpracovávat osobní údaje, včetně zvláštních kategorií osobních údajů, </w:t>
            </w:r>
            <w:r w:rsidR="00022454">
              <w:rPr>
                <w:rFonts w:ascii="Arial" w:hAnsi="Arial" w:cs="Arial"/>
                <w:sz w:val="18"/>
                <w:szCs w:val="18"/>
              </w:rPr>
              <w:t>podp</w:t>
            </w:r>
            <w:r w:rsidRPr="003C2AA0">
              <w:rPr>
                <w:rFonts w:ascii="Arial" w:hAnsi="Arial" w:cs="Arial"/>
                <w:sz w:val="18"/>
                <w:szCs w:val="18"/>
              </w:rPr>
              <w:t>ořených osob na základě nařízení E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a Rady (EU) č. 1304/2013 ze dne 17. prosince 2013 o Evropském sociálním fondu a o zrušení nařízení Rady (ES) č. 1081/2006, zejména jeho příloh I a II.</w:t>
            </w:r>
          </w:p>
          <w:p w14:paraId="27FF71B3" w14:textId="77777777" w:rsidR="00095860" w:rsidRPr="003C2AA0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2AA0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PSV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v souladu s čl. 28 Obecného nařízení pověřilo </w:t>
            </w:r>
            <w:r w:rsidRPr="00D7385A">
              <w:rPr>
                <w:rFonts w:ascii="Arial" w:hAnsi="Arial" w:cs="Arial"/>
                <w:sz w:val="18"/>
                <w:szCs w:val="18"/>
              </w:rPr>
              <w:t>správce finančního nástroje</w:t>
            </w:r>
            <w:r>
              <w:rPr>
                <w:rFonts w:ascii="Arial" w:hAnsi="Arial" w:cs="Arial"/>
                <w:sz w:val="18"/>
                <w:szCs w:val="18"/>
              </w:rPr>
              <w:t xml:space="preserve"> (SFN),</w:t>
            </w:r>
            <w:r w:rsidRPr="00D7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AA0">
              <w:rPr>
                <w:rFonts w:ascii="Arial" w:hAnsi="Arial" w:cs="Arial"/>
                <w:sz w:val="18"/>
                <w:szCs w:val="18"/>
              </w:rPr>
              <w:t>Českomoravskou záruční a rozvojovou banku, a.s.,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AA0">
              <w:rPr>
                <w:rFonts w:ascii="Arial" w:hAnsi="Arial" w:cs="Arial"/>
                <w:sz w:val="18"/>
                <w:szCs w:val="18"/>
              </w:rPr>
              <w:t>IČO: 44848943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jakožto zpracovatele, ke zpracování osobních údajů</w:t>
            </w:r>
            <w:r>
              <w:rPr>
                <w:rFonts w:ascii="Arial" w:hAnsi="Arial" w:cs="Arial"/>
                <w:sz w:val="18"/>
                <w:szCs w:val="18"/>
              </w:rPr>
              <w:t xml:space="preserve"> uvedených v tomto formuláři za výše uvedeným účelem. SFN </w:t>
            </w:r>
            <w:r w:rsidRPr="003C2AA0">
              <w:rPr>
                <w:rFonts w:ascii="Arial" w:hAnsi="Arial" w:cs="Arial"/>
                <w:sz w:val="18"/>
                <w:szCs w:val="18"/>
              </w:rPr>
              <w:t>v souladu s čl. 28 Obecného nařízení</w:t>
            </w:r>
            <w:r>
              <w:rPr>
                <w:rFonts w:ascii="Arial" w:hAnsi="Arial" w:cs="Arial"/>
                <w:sz w:val="18"/>
                <w:szCs w:val="18"/>
              </w:rPr>
              <w:t xml:space="preserve"> obdobně pověřil další zpracovatele, zejména</w:t>
            </w:r>
            <w:r>
              <w:t xml:space="preserve"> </w:t>
            </w:r>
            <w:r w:rsidRPr="00ED6F18">
              <w:rPr>
                <w:rFonts w:ascii="Arial" w:hAnsi="Arial" w:cs="Arial"/>
                <w:sz w:val="18"/>
                <w:szCs w:val="18"/>
              </w:rPr>
              <w:t>subjekt</w:t>
            </w:r>
            <w:r>
              <w:rPr>
                <w:rFonts w:ascii="Arial" w:hAnsi="Arial" w:cs="Arial"/>
                <w:sz w:val="18"/>
                <w:szCs w:val="18"/>
              </w:rPr>
              <w:t>y poskytující</w:t>
            </w:r>
            <w:r w:rsidRPr="00ED6F18">
              <w:rPr>
                <w:rFonts w:ascii="Arial" w:hAnsi="Arial" w:cs="Arial"/>
                <w:sz w:val="18"/>
                <w:szCs w:val="18"/>
              </w:rPr>
              <w:t xml:space="preserve"> poradenství</w:t>
            </w:r>
            <w:r>
              <w:rPr>
                <w:rFonts w:ascii="Arial" w:hAnsi="Arial" w:cs="Arial"/>
                <w:sz w:val="18"/>
                <w:szCs w:val="18"/>
              </w:rPr>
              <w:t>, a klienty</w:t>
            </w:r>
            <w:r w:rsidRPr="00ED6F18">
              <w:rPr>
                <w:rFonts w:ascii="Arial" w:hAnsi="Arial" w:cs="Arial"/>
                <w:sz w:val="18"/>
                <w:szCs w:val="18"/>
              </w:rPr>
              <w:t>, kteří s</w:t>
            </w:r>
            <w:r>
              <w:rPr>
                <w:rFonts w:ascii="Arial" w:hAnsi="Arial" w:cs="Arial"/>
                <w:sz w:val="18"/>
                <w:szCs w:val="18"/>
              </w:rPr>
              <w:t>e SFN</w:t>
            </w:r>
            <w:r w:rsidRPr="00ED6F18">
              <w:rPr>
                <w:rFonts w:ascii="Arial" w:hAnsi="Arial" w:cs="Arial"/>
                <w:sz w:val="18"/>
                <w:szCs w:val="18"/>
              </w:rPr>
              <w:t xml:space="preserve"> uzavřeli Smlouvu o poskytování poradenství v programu S-podnik.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5860" w:rsidRPr="00D35606" w14:paraId="556D18E8" w14:textId="77777777" w:rsidTr="0012003D">
        <w:tc>
          <w:tcPr>
            <w:tcW w:w="899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7647F1C" w14:textId="77777777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lastRenderedPageBreak/>
              <w:t>Doba uchovávání osobních údajů</w:t>
            </w:r>
          </w:p>
        </w:tc>
      </w:tr>
      <w:tr w:rsidR="00095860" w:rsidRPr="00905458" w14:paraId="135CA77D" w14:textId="77777777" w:rsidTr="0012003D">
        <w:tc>
          <w:tcPr>
            <w:tcW w:w="8990" w:type="dxa"/>
            <w:tcMar>
              <w:top w:w="28" w:type="dxa"/>
              <w:bottom w:w="28" w:type="dxa"/>
            </w:tcMar>
          </w:tcPr>
          <w:p w14:paraId="55615DE9" w14:textId="77777777" w:rsidR="00095860" w:rsidRPr="003C2AA0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7385A">
              <w:rPr>
                <w:rFonts w:ascii="Arial" w:hAnsi="Arial" w:cs="Arial"/>
                <w:sz w:val="18"/>
                <w:szCs w:val="18"/>
              </w:rPr>
              <w:t>V tomto formuláři uvedené osobní údaje jsou/budou uchovávány pro účely jejich zpracování po dobu deseti let od ukončení realizace projektu.</w:t>
            </w:r>
          </w:p>
        </w:tc>
      </w:tr>
      <w:tr w:rsidR="00095860" w:rsidRPr="00D35606" w14:paraId="52E9B74B" w14:textId="77777777" w:rsidTr="0012003D">
        <w:trPr>
          <w:cantSplit/>
        </w:trPr>
        <w:tc>
          <w:tcPr>
            <w:tcW w:w="899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49212D7" w14:textId="77777777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t>Popis kategorií příjemců, kterým mohou být osobní údaje zpřístupněny</w:t>
            </w:r>
          </w:p>
        </w:tc>
      </w:tr>
      <w:tr w:rsidR="00095860" w:rsidRPr="00D35606" w14:paraId="3554A1FA" w14:textId="77777777" w:rsidTr="0012003D">
        <w:trPr>
          <w:cantSplit/>
        </w:trPr>
        <w:tc>
          <w:tcPr>
            <w:tcW w:w="8990" w:type="dxa"/>
            <w:shd w:val="clear" w:color="auto" w:fill="auto"/>
            <w:tcMar>
              <w:top w:w="28" w:type="dxa"/>
              <w:bottom w:w="28" w:type="dxa"/>
            </w:tcMar>
          </w:tcPr>
          <w:p w14:paraId="6B299561" w14:textId="77777777" w:rsidR="00095860" w:rsidRPr="003C2AA0" w:rsidRDefault="00095860" w:rsidP="005C6C7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Tento formulář může </w:t>
            </w:r>
            <w:r w:rsidRPr="003C2AA0">
              <w:rPr>
                <w:rFonts w:ascii="Arial" w:hAnsi="Arial" w:cs="Arial"/>
                <w:sz w:val="18"/>
                <w:szCs w:val="18"/>
              </w:rPr>
              <w:t>být v případě kontroly nakládání s prostředky E</w:t>
            </w:r>
            <w:r>
              <w:rPr>
                <w:rFonts w:ascii="Arial" w:hAnsi="Arial" w:cs="Arial"/>
                <w:sz w:val="18"/>
                <w:szCs w:val="18"/>
              </w:rPr>
              <w:t>SF</w:t>
            </w:r>
            <w:r w:rsidRPr="003C2AA0">
              <w:rPr>
                <w:rFonts w:ascii="Arial" w:hAnsi="Arial" w:cs="Arial"/>
                <w:sz w:val="18"/>
                <w:szCs w:val="18"/>
              </w:rPr>
              <w:t>, které byly na realizaci projektů poskytnuty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C2AA0">
              <w:rPr>
                <w:rFonts w:ascii="Arial" w:hAnsi="Arial" w:cs="Arial"/>
                <w:sz w:val="18"/>
                <w:szCs w:val="18"/>
              </w:rPr>
              <w:t>zpřístupněn orgánům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AA0">
              <w:rPr>
                <w:rFonts w:ascii="Arial" w:hAnsi="Arial" w:cs="Arial"/>
                <w:sz w:val="18"/>
                <w:szCs w:val="18"/>
              </w:rPr>
              <w:t>oprávněn</w:t>
            </w:r>
            <w:r>
              <w:rPr>
                <w:rFonts w:ascii="Arial" w:hAnsi="Arial" w:cs="Arial"/>
                <w:sz w:val="18"/>
                <w:szCs w:val="18"/>
              </w:rPr>
              <w:t>ým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ke kontrole O</w:t>
            </w:r>
            <w:r>
              <w:rPr>
                <w:rFonts w:ascii="Arial" w:hAnsi="Arial" w:cs="Arial"/>
                <w:sz w:val="18"/>
                <w:szCs w:val="18"/>
              </w:rPr>
              <w:t>PZ</w:t>
            </w:r>
            <w:r w:rsidRPr="003C2AA0">
              <w:rPr>
                <w:rFonts w:ascii="Arial" w:hAnsi="Arial" w:cs="Arial"/>
                <w:sz w:val="18"/>
                <w:szCs w:val="18"/>
              </w:rPr>
              <w:t>, kterými jsou zejména orgány finanční správy, Ministerstvo financí, Nejvyšší kontrolní úřad, Evropská komise a Evropský účetní dvůr.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AA0">
              <w:rPr>
                <w:rFonts w:ascii="Arial" w:hAnsi="Arial" w:cs="Arial"/>
                <w:sz w:val="18"/>
                <w:szCs w:val="18"/>
              </w:rPr>
              <w:t>Osobní údaje nejsou předávány do zemí mimo Evropskou unii ani mezinárodním organizacím.</w:t>
            </w:r>
          </w:p>
        </w:tc>
      </w:tr>
      <w:tr w:rsidR="00095860" w:rsidRPr="00D35606" w14:paraId="6963CEB1" w14:textId="77777777" w:rsidTr="0012003D">
        <w:trPr>
          <w:cantSplit/>
        </w:trPr>
        <w:tc>
          <w:tcPr>
            <w:tcW w:w="899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AD6B17D" w14:textId="77777777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95860" w:rsidRPr="00D35606" w14:paraId="73407BA8" w14:textId="77777777" w:rsidTr="0012003D">
        <w:trPr>
          <w:cantSplit/>
        </w:trPr>
        <w:tc>
          <w:tcPr>
            <w:tcW w:w="899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FD44AD" w14:textId="39A5AC76" w:rsidR="00095860" w:rsidRPr="003C2AA0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2AA0">
              <w:rPr>
                <w:rFonts w:ascii="Arial" w:hAnsi="Arial" w:cs="Arial"/>
                <w:sz w:val="18"/>
                <w:szCs w:val="18"/>
              </w:rPr>
              <w:t xml:space="preserve">Osobní údaje </w:t>
            </w:r>
            <w:r w:rsidR="00022454">
              <w:rPr>
                <w:rFonts w:ascii="Arial" w:hAnsi="Arial" w:cs="Arial"/>
                <w:sz w:val="18"/>
                <w:szCs w:val="18"/>
              </w:rPr>
              <w:t>podp</w:t>
            </w:r>
            <w:r w:rsidRPr="003C2AA0">
              <w:rPr>
                <w:rFonts w:ascii="Arial" w:hAnsi="Arial" w:cs="Arial"/>
                <w:sz w:val="18"/>
                <w:szCs w:val="18"/>
              </w:rPr>
              <w:t>ořené osoby mohou být na straně M</w:t>
            </w:r>
            <w:r>
              <w:rPr>
                <w:rFonts w:ascii="Arial" w:hAnsi="Arial" w:cs="Arial"/>
                <w:sz w:val="18"/>
                <w:szCs w:val="18"/>
              </w:rPr>
              <w:t>PSV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doplněny o další osobní údaje týkající se </w:t>
            </w:r>
            <w:r w:rsidR="00022454">
              <w:rPr>
                <w:rFonts w:ascii="Arial" w:hAnsi="Arial" w:cs="Arial"/>
                <w:sz w:val="18"/>
                <w:szCs w:val="18"/>
              </w:rPr>
              <w:t>podp</w:t>
            </w:r>
            <w:r w:rsidRPr="003C2AA0">
              <w:rPr>
                <w:rFonts w:ascii="Arial" w:hAnsi="Arial" w:cs="Arial"/>
                <w:sz w:val="18"/>
                <w:szCs w:val="18"/>
              </w:rPr>
              <w:t>ořené osoby, které jsou obsaženy v systémech M</w:t>
            </w:r>
            <w:r>
              <w:rPr>
                <w:rFonts w:ascii="Arial" w:hAnsi="Arial" w:cs="Arial"/>
                <w:sz w:val="18"/>
                <w:szCs w:val="18"/>
              </w:rPr>
              <w:t>PSV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a České správy sociálního zabezpečení (ČSSZ), pokud se jedná o údaje nezbytné pro zajištění výše uvedeného účelu (těmito doplňujícími osobními údaji jsou např. údaje o tom, zda je </w:t>
            </w:r>
            <w:r w:rsidR="00022454">
              <w:rPr>
                <w:rFonts w:ascii="Arial" w:hAnsi="Arial" w:cs="Arial"/>
                <w:sz w:val="18"/>
                <w:szCs w:val="18"/>
              </w:rPr>
              <w:t>podp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ořená osoba uchazečem o zaměstnání vedeným v evidenci Úřadu práce České republiky; zda je </w:t>
            </w:r>
            <w:r w:rsidR="00022454">
              <w:rPr>
                <w:rFonts w:ascii="Arial" w:hAnsi="Arial" w:cs="Arial"/>
                <w:sz w:val="18"/>
                <w:szCs w:val="18"/>
              </w:rPr>
              <w:t>podp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ořená osoba zaměstnána a po jakou dobu; zda je </w:t>
            </w:r>
            <w:r w:rsidR="00022454">
              <w:rPr>
                <w:rFonts w:ascii="Arial" w:hAnsi="Arial" w:cs="Arial"/>
                <w:sz w:val="18"/>
                <w:szCs w:val="18"/>
              </w:rPr>
              <w:t>podp</w:t>
            </w:r>
            <w:r w:rsidRPr="003C2AA0">
              <w:rPr>
                <w:rFonts w:ascii="Arial" w:hAnsi="Arial" w:cs="Arial"/>
                <w:sz w:val="18"/>
                <w:szCs w:val="18"/>
              </w:rPr>
              <w:t>ořená osoba osobou samostatně výdělečně činnou).</w:t>
            </w:r>
          </w:p>
        </w:tc>
      </w:tr>
      <w:tr w:rsidR="00095860" w:rsidRPr="00D35606" w14:paraId="00EC31B8" w14:textId="77777777" w:rsidTr="0012003D">
        <w:trPr>
          <w:cantSplit/>
        </w:trPr>
        <w:tc>
          <w:tcPr>
            <w:tcW w:w="899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BD4E1EE" w14:textId="77777777" w:rsidR="00095860" w:rsidRPr="003C2AA0" w:rsidRDefault="00095860" w:rsidP="0012003D">
            <w:pPr>
              <w:keepNext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C2AA0">
              <w:rPr>
                <w:rFonts w:ascii="Arial" w:hAnsi="Arial" w:cs="Arial"/>
                <w:b/>
                <w:sz w:val="18"/>
                <w:szCs w:val="18"/>
              </w:rPr>
              <w:t>Poučení o právech dle Obecného nařízení o ochraně osobních údajů</w:t>
            </w:r>
          </w:p>
        </w:tc>
      </w:tr>
      <w:tr w:rsidR="00095860" w:rsidRPr="004B03E0" w14:paraId="2E448B6E" w14:textId="77777777" w:rsidTr="0012003D">
        <w:trPr>
          <w:cantSplit/>
        </w:trPr>
        <w:tc>
          <w:tcPr>
            <w:tcW w:w="8990" w:type="dxa"/>
            <w:tcMar>
              <w:top w:w="28" w:type="dxa"/>
              <w:bottom w:w="28" w:type="dxa"/>
            </w:tcMar>
          </w:tcPr>
          <w:p w14:paraId="003C138C" w14:textId="459B92C8" w:rsidR="00095860" w:rsidRPr="003C2AA0" w:rsidRDefault="00022454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</w:t>
            </w:r>
            <w:r w:rsidR="00095860" w:rsidRPr="003C2AA0">
              <w:rPr>
                <w:rFonts w:ascii="Arial" w:hAnsi="Arial" w:cs="Arial"/>
                <w:sz w:val="18"/>
                <w:szCs w:val="18"/>
              </w:rPr>
              <w:t>ořené osob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095860" w:rsidRPr="003C2AA0">
              <w:rPr>
                <w:rFonts w:ascii="Arial" w:hAnsi="Arial" w:cs="Arial"/>
                <w:sz w:val="18"/>
                <w:szCs w:val="18"/>
              </w:rPr>
              <w:t xml:space="preserve"> mají na základě Obecného nařízení </w:t>
            </w:r>
            <w:r w:rsidR="00095860">
              <w:rPr>
                <w:rFonts w:ascii="Arial" w:hAnsi="Arial" w:cs="Arial"/>
                <w:sz w:val="18"/>
                <w:szCs w:val="18"/>
              </w:rPr>
              <w:t xml:space="preserve">zejména </w:t>
            </w:r>
            <w:r w:rsidR="00095860" w:rsidRPr="003C2AA0">
              <w:rPr>
                <w:rFonts w:ascii="Arial" w:hAnsi="Arial" w:cs="Arial"/>
                <w:sz w:val="18"/>
                <w:szCs w:val="18"/>
              </w:rPr>
              <w:t>právo požadovat přístup k osobním údajům, opravu nepřesností ve svých osobních údajích a právo na omezení zpracování. Podpořené osoby mají</w:t>
            </w:r>
            <w:r w:rsidR="00095860">
              <w:rPr>
                <w:rFonts w:ascii="Arial" w:hAnsi="Arial" w:cs="Arial"/>
                <w:sz w:val="18"/>
                <w:szCs w:val="18"/>
              </w:rPr>
              <w:t xml:space="preserve"> také</w:t>
            </w:r>
            <w:r w:rsidR="00095860" w:rsidRPr="003C2AA0">
              <w:rPr>
                <w:rFonts w:ascii="Arial" w:hAnsi="Arial" w:cs="Arial"/>
                <w:sz w:val="18"/>
                <w:szCs w:val="18"/>
              </w:rPr>
              <w:t xml:space="preserve"> právo podat stížnost u Úřad</w:t>
            </w:r>
            <w:r w:rsidR="00095860">
              <w:rPr>
                <w:rFonts w:ascii="Arial" w:hAnsi="Arial" w:cs="Arial"/>
                <w:sz w:val="18"/>
                <w:szCs w:val="18"/>
              </w:rPr>
              <w:t>u</w:t>
            </w:r>
            <w:r w:rsidR="00095860" w:rsidRPr="003C2AA0">
              <w:rPr>
                <w:rFonts w:ascii="Arial" w:hAnsi="Arial" w:cs="Arial"/>
                <w:sz w:val="18"/>
                <w:szCs w:val="18"/>
              </w:rPr>
              <w:t xml:space="preserve"> pro ochranu osobních údajů</w:t>
            </w:r>
            <w:r w:rsidR="00095860">
              <w:rPr>
                <w:rFonts w:ascii="Arial" w:hAnsi="Arial" w:cs="Arial"/>
                <w:sz w:val="18"/>
                <w:szCs w:val="18"/>
              </w:rPr>
              <w:t xml:space="preserve"> (www.uoou.cz)</w:t>
            </w:r>
            <w:r w:rsidR="00095860" w:rsidRPr="003C2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95860">
              <w:rPr>
                <w:rFonts w:ascii="Arial" w:hAnsi="Arial" w:cs="Arial"/>
                <w:sz w:val="18"/>
                <w:szCs w:val="18"/>
              </w:rPr>
              <w:t xml:space="preserve">pokud se domnívají, že </w:t>
            </w:r>
            <w:r w:rsidR="00095860" w:rsidRPr="00754F22">
              <w:rPr>
                <w:rFonts w:ascii="Arial" w:hAnsi="Arial" w:cs="Arial"/>
                <w:sz w:val="18"/>
                <w:szCs w:val="18"/>
              </w:rPr>
              <w:t>zpracováním jejích osobních údajů bylo porušeno Obecné nařízení</w:t>
            </w:r>
            <w:r w:rsidR="0009586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F74F6F" w14:textId="77777777" w:rsidR="0012003D" w:rsidRDefault="00095860" w:rsidP="005C6C7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54F22">
              <w:rPr>
                <w:rFonts w:ascii="Arial" w:hAnsi="Arial" w:cs="Arial"/>
                <w:sz w:val="18"/>
                <w:szCs w:val="18"/>
              </w:rPr>
              <w:t>Podrobnosti o</w:t>
            </w:r>
            <w:r>
              <w:rPr>
                <w:rFonts w:ascii="Arial" w:hAnsi="Arial" w:cs="Arial"/>
                <w:sz w:val="18"/>
                <w:szCs w:val="18"/>
              </w:rPr>
              <w:t xml:space="preserve"> právech subjektů údajů, o způsobech jejich uplatnění (včetně formulářů), ale i další podrobnější informace o zpracování osobních údajů </w:t>
            </w:r>
            <w:r w:rsidRPr="00754F22">
              <w:rPr>
                <w:rFonts w:ascii="Arial" w:hAnsi="Arial" w:cs="Arial"/>
                <w:sz w:val="18"/>
                <w:szCs w:val="18"/>
              </w:rPr>
              <w:t>lze nalézt na webových stránkách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1012ED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www.esfcr.cz</w:t>
              </w:r>
            </w:hyperlink>
            <w:r>
              <w:rPr>
                <w:rStyle w:val="Hypertextovodkaz"/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případně</w:t>
            </w:r>
            <w:r w:rsidRPr="003C2AA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C010BA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www.mpsv.cz</w:t>
              </w:r>
            </w:hyperlink>
            <w:r w:rsidRPr="003C2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C6A214" w14:textId="2183437E" w:rsidR="00095860" w:rsidRPr="003C2AA0" w:rsidRDefault="00095860" w:rsidP="0002245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Plné znění těchto </w:t>
            </w:r>
            <w:r w:rsidRPr="00ED6F18">
              <w:rPr>
                <w:rFonts w:ascii="Arial" w:hAnsi="Arial" w:cs="Arial"/>
                <w:i/>
                <w:sz w:val="18"/>
                <w:szCs w:val="18"/>
              </w:rPr>
              <w:t xml:space="preserve">Informací pro </w:t>
            </w:r>
            <w:r w:rsidR="00022454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ED6F18">
              <w:rPr>
                <w:rFonts w:ascii="Arial" w:hAnsi="Arial" w:cs="Arial"/>
                <w:i/>
                <w:sz w:val="18"/>
                <w:szCs w:val="18"/>
              </w:rPr>
              <w:t xml:space="preserve">odpořené osoby o zpracování jejich osobních údajů v rámci poskytovaného </w:t>
            </w:r>
            <w:r w:rsidRPr="005C6C72">
              <w:rPr>
                <w:rFonts w:ascii="Arial" w:hAnsi="Arial" w:cs="Arial"/>
                <w:sz w:val="18"/>
                <w:szCs w:val="18"/>
              </w:rPr>
              <w:t>poradenství</w:t>
            </w:r>
            <w:r w:rsidRPr="00ED6F18">
              <w:rPr>
                <w:rFonts w:ascii="Arial" w:hAnsi="Arial" w:cs="Arial"/>
                <w:i/>
                <w:sz w:val="18"/>
                <w:szCs w:val="18"/>
              </w:rPr>
              <w:t xml:space="preserve"> v programu S-podnik</w:t>
            </w:r>
            <w:r w:rsidRPr="00B331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 dostupné</w:t>
            </w:r>
            <w:r w:rsidRPr="00B331FD">
              <w:rPr>
                <w:rFonts w:ascii="Arial" w:hAnsi="Arial" w:cs="Arial"/>
                <w:sz w:val="18"/>
                <w:szCs w:val="18"/>
              </w:rPr>
              <w:t xml:space="preserve"> na w</w:t>
            </w:r>
            <w:r w:rsidR="0012003D">
              <w:rPr>
                <w:rFonts w:ascii="Arial" w:hAnsi="Arial" w:cs="Arial"/>
                <w:sz w:val="18"/>
                <w:szCs w:val="18"/>
              </w:rPr>
              <w:t>ebových stránkách www.cmzrb.cz sekci Podnikatelé / Poradenství / S-podnik.</w:t>
            </w:r>
          </w:p>
        </w:tc>
      </w:tr>
    </w:tbl>
    <w:p w14:paraId="16A5C4D8" w14:textId="77777777" w:rsidR="00095860" w:rsidRPr="0068318A" w:rsidRDefault="00095860" w:rsidP="0068318A"/>
    <w:sectPr w:rsidR="00095860" w:rsidRPr="0068318A" w:rsidSect="00AE5355"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E50D" w14:textId="77777777" w:rsidR="008F1755" w:rsidRDefault="008F1755" w:rsidP="00744469">
      <w:pPr>
        <w:spacing w:after="0"/>
      </w:pPr>
      <w:r>
        <w:separator/>
      </w:r>
    </w:p>
  </w:endnote>
  <w:endnote w:type="continuationSeparator" w:id="0">
    <w:p w14:paraId="567AED90" w14:textId="77777777" w:rsidR="008F1755" w:rsidRDefault="008F175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1138608574"/>
      <w:docPartObj>
        <w:docPartGallery w:val="Page Numbers (Bottom of Page)"/>
        <w:docPartUnique/>
      </w:docPartObj>
    </w:sdtPr>
    <w:sdtEndPr/>
    <w:sdtContent>
      <w:p w14:paraId="791143CB" w14:textId="1EDA2577" w:rsidR="006463F2" w:rsidRDefault="005D23BF" w:rsidP="005D23BF">
        <w:pPr>
          <w:pStyle w:val="Zpat"/>
          <w:jc w:val="center"/>
          <w:rPr>
            <w:szCs w:val="18"/>
          </w:rPr>
        </w:pPr>
        <w:r w:rsidRPr="005D23BF">
          <w:rPr>
            <w:szCs w:val="18"/>
          </w:rPr>
          <w:fldChar w:fldCharType="begin"/>
        </w:r>
        <w:r w:rsidRPr="005D23BF">
          <w:rPr>
            <w:szCs w:val="18"/>
          </w:rPr>
          <w:instrText>PAGE   \* MERGEFORMAT</w:instrText>
        </w:r>
        <w:r w:rsidRPr="005D23BF">
          <w:rPr>
            <w:szCs w:val="18"/>
          </w:rPr>
          <w:fldChar w:fldCharType="separate"/>
        </w:r>
        <w:r w:rsidR="00C841DF">
          <w:rPr>
            <w:noProof/>
            <w:szCs w:val="18"/>
          </w:rPr>
          <w:t>4</w:t>
        </w:r>
        <w:r w:rsidRPr="005D23BF">
          <w:rPr>
            <w:szCs w:val="18"/>
          </w:rPr>
          <w:fldChar w:fldCharType="end"/>
        </w:r>
        <w:r w:rsidRPr="005D23BF">
          <w:rPr>
            <w:szCs w:val="18"/>
          </w:rPr>
          <w:t>.</w:t>
        </w:r>
      </w:p>
      <w:p w14:paraId="1FBAB056" w14:textId="3CAADD3D" w:rsidR="00ED1DCC" w:rsidRPr="005D23BF" w:rsidRDefault="006463F2" w:rsidP="006463F2">
        <w:pPr>
          <w:pStyle w:val="Zpat"/>
          <w:jc w:val="left"/>
          <w:rPr>
            <w:szCs w:val="18"/>
          </w:rPr>
        </w:pPr>
        <w:r>
          <w:rPr>
            <w:sz w:val="12"/>
            <w:szCs w:val="12"/>
          </w:rPr>
          <w:t>verze šablony 1.0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-111367046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0747D801" w14:textId="5702D1EC" w:rsidR="006463F2" w:rsidRDefault="00095860" w:rsidP="00095860">
        <w:pPr>
          <w:pStyle w:val="Zpat"/>
          <w:jc w:val="center"/>
          <w:rPr>
            <w:szCs w:val="18"/>
          </w:rPr>
        </w:pPr>
        <w:r w:rsidRPr="005D23BF">
          <w:rPr>
            <w:szCs w:val="18"/>
          </w:rPr>
          <w:fldChar w:fldCharType="begin"/>
        </w:r>
        <w:r w:rsidRPr="005D23BF">
          <w:rPr>
            <w:szCs w:val="18"/>
          </w:rPr>
          <w:instrText>PAGE   \* MERGEFORMAT</w:instrText>
        </w:r>
        <w:r w:rsidRPr="005D23BF">
          <w:rPr>
            <w:szCs w:val="18"/>
          </w:rPr>
          <w:fldChar w:fldCharType="separate"/>
        </w:r>
        <w:r w:rsidR="00C841DF">
          <w:rPr>
            <w:noProof/>
            <w:szCs w:val="18"/>
          </w:rPr>
          <w:t>1</w:t>
        </w:r>
        <w:r w:rsidRPr="005D23BF">
          <w:rPr>
            <w:szCs w:val="18"/>
          </w:rPr>
          <w:fldChar w:fldCharType="end"/>
        </w:r>
        <w:r w:rsidRPr="005D23BF">
          <w:rPr>
            <w:szCs w:val="18"/>
          </w:rPr>
          <w:t>.</w:t>
        </w:r>
      </w:p>
      <w:p w14:paraId="7E3AC01F" w14:textId="018F71DC" w:rsidR="00ED1DCC" w:rsidRPr="006463F2" w:rsidRDefault="006463F2" w:rsidP="006463F2">
        <w:pPr>
          <w:pStyle w:val="Zpat"/>
          <w:jc w:val="left"/>
          <w:rPr>
            <w:sz w:val="12"/>
            <w:szCs w:val="12"/>
          </w:rPr>
        </w:pPr>
        <w:r>
          <w:rPr>
            <w:sz w:val="12"/>
            <w:szCs w:val="12"/>
          </w:rPr>
          <w:t>verze šablony 1.0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4489" w14:textId="77777777" w:rsidR="008F1755" w:rsidRDefault="008F1755" w:rsidP="00744469">
      <w:pPr>
        <w:spacing w:after="0"/>
      </w:pPr>
      <w:r>
        <w:separator/>
      </w:r>
    </w:p>
  </w:footnote>
  <w:footnote w:type="continuationSeparator" w:id="0">
    <w:p w14:paraId="7C170211" w14:textId="77777777" w:rsidR="008F1755" w:rsidRDefault="008F1755" w:rsidP="00744469">
      <w:pPr>
        <w:spacing w:after="0"/>
      </w:pPr>
      <w:r>
        <w:continuationSeparator/>
      </w:r>
    </w:p>
  </w:footnote>
  <w:footnote w:id="1">
    <w:p w14:paraId="6C0EAECB" w14:textId="77777777" w:rsidR="00F20852" w:rsidRPr="005D23BF" w:rsidRDefault="00F20852" w:rsidP="005D23BF">
      <w:pPr>
        <w:pStyle w:val="Textpoznpodarou"/>
        <w:spacing w:after="4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</w:t>
      </w:r>
      <w:r w:rsidRPr="005D23BF">
        <w:rPr>
          <w:rFonts w:ascii="Arial" w:hAnsi="Arial" w:cs="Arial"/>
          <w:sz w:val="16"/>
          <w:szCs w:val="16"/>
        </w:rPr>
        <w:t>Týká se poradenství, při jehož poskytování se poradce a Klient setkali osobně, nikoliv distanční formou elektronickými prostředky</w:t>
      </w:r>
      <w:r w:rsidRPr="005D23BF">
        <w:rPr>
          <w:rStyle w:val="Znakapoznpodarou"/>
          <w:rFonts w:ascii="Arial" w:hAnsi="Arial" w:cs="Arial"/>
          <w:sz w:val="16"/>
          <w:szCs w:val="16"/>
          <w:vertAlign w:val="baseline"/>
        </w:rPr>
        <w:t>.</w:t>
      </w:r>
    </w:p>
  </w:footnote>
  <w:footnote w:id="2">
    <w:p w14:paraId="19CE0AF7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5D23BF">
        <w:rPr>
          <w:rFonts w:ascii="Arial" w:hAnsi="Arial" w:cs="Arial"/>
          <w:sz w:val="16"/>
          <w:szCs w:val="16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</w:t>
      </w:r>
      <w:r w:rsidR="00A933AF" w:rsidRPr="005D23BF">
        <w:rPr>
          <w:rFonts w:ascii="Arial" w:hAnsi="Arial" w:cs="Arial"/>
          <w:sz w:val="16"/>
          <w:szCs w:val="16"/>
        </w:rPr>
        <w:t> </w:t>
      </w:r>
      <w:r w:rsidRPr="005D23BF">
        <w:rPr>
          <w:rFonts w:ascii="Arial" w:hAnsi="Arial" w:cs="Arial"/>
          <w:sz w:val="16"/>
          <w:szCs w:val="16"/>
        </w:rPr>
        <w:t>měsíců.</w:t>
      </w:r>
    </w:p>
  </w:footnote>
  <w:footnote w:id="3">
    <w:p w14:paraId="108767D2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Osoba je považovaná za neaktivní, když není zaměstnaná (včetně OSVČ), ani registrovaná na Úřadu práce ČR (jako uchazeč o zaměstnání).</w:t>
      </w:r>
    </w:p>
  </w:footnote>
  <w:footnote w:id="4">
    <w:p w14:paraId="35A69EB5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5">
    <w:p w14:paraId="5423612A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6">
    <w:p w14:paraId="6C53792C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ISCED 9 – vzdělání jinde neuvedené</w:t>
      </w:r>
    </w:p>
  </w:footnote>
  <w:footnote w:id="7">
    <w:p w14:paraId="595C82EC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ISCED 1 – 2 pokrývá nedokončené základní vzdělání až střední vzdělání bez maturity i výuč</w:t>
      </w:r>
      <w:r w:rsidR="005D23BF">
        <w:rPr>
          <w:rFonts w:ascii="Arial" w:hAnsi="Arial" w:cs="Arial"/>
          <w:sz w:val="16"/>
          <w:szCs w:val="16"/>
        </w:rPr>
        <w:t>ního listu praktické jednoleté.</w:t>
      </w:r>
    </w:p>
  </w:footnote>
  <w:footnote w:id="8">
    <w:p w14:paraId="4D176DFA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ISCED 3 – 4 pokrývá střední vzdělání bez maturity i výučního listu praktické dvouleté až pomaturitní a nástavbové studium.</w:t>
      </w:r>
    </w:p>
  </w:footnote>
  <w:footnote w:id="9">
    <w:p w14:paraId="16E2EC49" w14:textId="77777777" w:rsidR="002D4E5D" w:rsidRPr="005D23BF" w:rsidRDefault="002D4E5D" w:rsidP="005D23BF">
      <w:pPr>
        <w:pStyle w:val="Textpoznpodarou"/>
        <w:spacing w:after="40"/>
        <w:ind w:left="113" w:hanging="113"/>
        <w:rPr>
          <w:rStyle w:val="Znakapoznpodarou"/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Fonts w:ascii="Arial" w:hAnsi="Arial" w:cs="Arial"/>
          <w:sz w:val="16"/>
          <w:szCs w:val="16"/>
        </w:rPr>
        <w:t xml:space="preserve"> ISCED 5 – 8 pokrývá vyšší odborné vzdělání až vysokoškolské doktorské vzdělání (včetně vzdělání uvedeným stupňům odpovídajícího).</w:t>
      </w:r>
    </w:p>
  </w:footnote>
  <w:footnote w:id="10">
    <w:p w14:paraId="1A8F658B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="005D23BF" w:rsidRPr="005D23BF">
        <w:rPr>
          <w:rFonts w:ascii="Arial" w:hAnsi="Arial" w:cs="Arial"/>
          <w:sz w:val="16"/>
          <w:szCs w:val="16"/>
        </w:rPr>
        <w:t xml:space="preserve"> </w:t>
      </w:r>
      <w:r w:rsidRPr="005D23BF">
        <w:rPr>
          <w:rFonts w:ascii="Arial" w:hAnsi="Arial" w:cs="Arial"/>
          <w:sz w:val="16"/>
          <w:szCs w:val="16"/>
        </w:rPr>
        <w:t>Cizinci žijící na území ČR (s i bez povolení k trvalému pobytu); účastníci, kteří pocházejí z území mimo ČR, náleží do některé z menšin či potřebují speciální pomoc na trhu práce kvůli jazyku či jiným kulturním problémům.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11">
    <w:p w14:paraId="0A3741BE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5D23BF">
        <w:rPr>
          <w:rFonts w:ascii="Arial" w:hAnsi="Arial" w:cs="Arial"/>
          <w:sz w:val="16"/>
          <w:szCs w:val="16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</w:p>
  </w:footnote>
  <w:footnote w:id="12">
    <w:p w14:paraId="04E1CB00" w14:textId="77777777" w:rsidR="002D4E5D" w:rsidRPr="005D23BF" w:rsidRDefault="002D4E5D" w:rsidP="005D23BF">
      <w:pPr>
        <w:pStyle w:val="Textpoznpodarou"/>
        <w:spacing w:after="40"/>
        <w:ind w:left="113" w:hanging="113"/>
        <w:rPr>
          <w:rFonts w:ascii="Arial" w:hAnsi="Arial" w:cs="Arial"/>
          <w:sz w:val="16"/>
          <w:szCs w:val="16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5D23BF">
        <w:rPr>
          <w:rFonts w:ascii="Arial" w:hAnsi="Arial" w:cs="Arial"/>
          <w:sz w:val="16"/>
          <w:szCs w:val="16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65358295" w14:textId="27CEEFEC" w:rsidR="002D4E5D" w:rsidRPr="005D23BF" w:rsidRDefault="002D4E5D" w:rsidP="005D23BF">
      <w:pPr>
        <w:pStyle w:val="Textpoznpodarou"/>
        <w:spacing w:after="4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5D23BF">
        <w:rPr>
          <w:rStyle w:val="Znakapoznpodarou"/>
          <w:rFonts w:ascii="Arial" w:hAnsi="Arial" w:cs="Arial"/>
          <w:sz w:val="16"/>
          <w:szCs w:val="16"/>
        </w:rPr>
        <w:footnoteRef/>
      </w:r>
      <w:r w:rsidRPr="005D23BF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5D23BF">
        <w:rPr>
          <w:rFonts w:ascii="Arial" w:hAnsi="Arial" w:cs="Arial"/>
          <w:sz w:val="16"/>
          <w:szCs w:val="16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</w:t>
      </w:r>
      <w:r w:rsidR="0012003D">
        <w:rPr>
          <w:rFonts w:ascii="Arial" w:hAnsi="Arial" w:cs="Arial"/>
          <w:sz w:val="16"/>
          <w:szCs w:val="16"/>
        </w:rPr>
        <w:t> </w:t>
      </w:r>
      <w:r w:rsidRPr="005D23BF">
        <w:rPr>
          <w:rFonts w:ascii="Arial" w:hAnsi="Arial" w:cs="Arial"/>
          <w:sz w:val="16"/>
          <w:szCs w:val="16"/>
        </w:rPr>
        <w:t>ubytovacím zařízení pro bezdomovce, osoby spící venku (bez střechy) – „na ulici“ / bez přístřeší, a tudíž potřebují speciální pomoc v procesu začlenění se na trhu práce.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BD9F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6427AF63" wp14:editId="6180480C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5.4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MgwrbeXlIcJrLthtV3FrJpyx16M2UL5SzZMmJnnV1yEgFZcRE4IyHI+BTCCRBLNCdw7LTvUYQpVNPYDy0aT3bw==" w:salt="eOlxsUmW48gv5PO31Bqo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22454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95860"/>
    <w:rsid w:val="000A1FE3"/>
    <w:rsid w:val="000B25D8"/>
    <w:rsid w:val="000B2AC5"/>
    <w:rsid w:val="000E11BF"/>
    <w:rsid w:val="000F0056"/>
    <w:rsid w:val="000F5592"/>
    <w:rsid w:val="0011753D"/>
    <w:rsid w:val="0012003D"/>
    <w:rsid w:val="00121E84"/>
    <w:rsid w:val="00152403"/>
    <w:rsid w:val="001641A3"/>
    <w:rsid w:val="001671F2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00DF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0D16"/>
    <w:rsid w:val="003B1163"/>
    <w:rsid w:val="003B4A65"/>
    <w:rsid w:val="003B6F5A"/>
    <w:rsid w:val="003C5C72"/>
    <w:rsid w:val="003D3872"/>
    <w:rsid w:val="003E5795"/>
    <w:rsid w:val="003F02C5"/>
    <w:rsid w:val="004162EF"/>
    <w:rsid w:val="004305B4"/>
    <w:rsid w:val="004354DE"/>
    <w:rsid w:val="004415B1"/>
    <w:rsid w:val="004461FB"/>
    <w:rsid w:val="004531E0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85872"/>
    <w:rsid w:val="00597371"/>
    <w:rsid w:val="00597E60"/>
    <w:rsid w:val="005B1F19"/>
    <w:rsid w:val="005B66CA"/>
    <w:rsid w:val="005B7AFA"/>
    <w:rsid w:val="005C19CB"/>
    <w:rsid w:val="005C28D2"/>
    <w:rsid w:val="005C6C72"/>
    <w:rsid w:val="005D1D26"/>
    <w:rsid w:val="005D23BF"/>
    <w:rsid w:val="005D76C1"/>
    <w:rsid w:val="005D7987"/>
    <w:rsid w:val="005E72E4"/>
    <w:rsid w:val="00605AF1"/>
    <w:rsid w:val="0062174D"/>
    <w:rsid w:val="0062246E"/>
    <w:rsid w:val="00640D76"/>
    <w:rsid w:val="006463F2"/>
    <w:rsid w:val="00647088"/>
    <w:rsid w:val="00653116"/>
    <w:rsid w:val="00653BDA"/>
    <w:rsid w:val="006611FB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144C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762B6"/>
    <w:rsid w:val="00876BC6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0BF2"/>
    <w:rsid w:val="008F1755"/>
    <w:rsid w:val="008F7D9B"/>
    <w:rsid w:val="00905458"/>
    <w:rsid w:val="00910732"/>
    <w:rsid w:val="009117F1"/>
    <w:rsid w:val="009343A7"/>
    <w:rsid w:val="00934A32"/>
    <w:rsid w:val="00942E26"/>
    <w:rsid w:val="00942F74"/>
    <w:rsid w:val="00944A39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92034"/>
    <w:rsid w:val="00A933AF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63509"/>
    <w:rsid w:val="00B70C0C"/>
    <w:rsid w:val="00B90AFE"/>
    <w:rsid w:val="00B921E9"/>
    <w:rsid w:val="00B9435E"/>
    <w:rsid w:val="00B9530E"/>
    <w:rsid w:val="00BA0F0F"/>
    <w:rsid w:val="00BA40A6"/>
    <w:rsid w:val="00BA5CD3"/>
    <w:rsid w:val="00BA7BF9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841DF"/>
    <w:rsid w:val="00C920D4"/>
    <w:rsid w:val="00CA5E8C"/>
    <w:rsid w:val="00CA692A"/>
    <w:rsid w:val="00CB28F9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C7351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0852"/>
    <w:rsid w:val="00F21507"/>
    <w:rsid w:val="00F25FB9"/>
    <w:rsid w:val="00F332DB"/>
    <w:rsid w:val="00F37E18"/>
    <w:rsid w:val="00F4441B"/>
    <w:rsid w:val="00F543E8"/>
    <w:rsid w:val="00F61DB6"/>
    <w:rsid w:val="00F61F2E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5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ps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mps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A45CD-24AA-472A-A99C-C4820477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2021-06-09T12:41:00Z</dcterms:created>
  <dcterms:modified xsi:type="dcterms:W3CDTF">2021-06-09T12:49:00Z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